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6B194" w14:textId="05BF57BE" w:rsidR="00BB03F2" w:rsidRDefault="00923973" w:rsidP="00923973">
      <w:pPr>
        <w:pStyle w:val="Nagwek1"/>
        <w:jc w:val="center"/>
        <w:rPr>
          <w:sz w:val="40"/>
          <w:szCs w:val="40"/>
        </w:rPr>
      </w:pPr>
      <w:bookmarkStart w:id="0" w:name="_Toc93921869"/>
      <w:bookmarkStart w:id="1" w:name="_GoBack"/>
      <w:bookmarkEnd w:id="1"/>
      <w:r w:rsidRPr="00923973">
        <w:rPr>
          <w:sz w:val="40"/>
          <w:szCs w:val="40"/>
        </w:rPr>
        <w:t xml:space="preserve">INSTRUKCJA </w:t>
      </w:r>
      <w:r w:rsidR="00BE7428">
        <w:rPr>
          <w:sz w:val="40"/>
          <w:szCs w:val="40"/>
        </w:rPr>
        <w:t>POŁĄCZENIA WIDEOKONFERENCYJNEGO ZA POŚREDNICTWEM OPROGRAMOWANIA JITSI</w:t>
      </w:r>
      <w:bookmarkEnd w:id="0"/>
    </w:p>
    <w:p w14:paraId="66C1AF09" w14:textId="096E2647" w:rsidR="00E06444" w:rsidRDefault="00E06444" w:rsidP="00E06444"/>
    <w:p w14:paraId="61BF1A07" w14:textId="77777777" w:rsidR="00B56FCC" w:rsidRPr="00E06444" w:rsidRDefault="00B56FCC" w:rsidP="00E06444"/>
    <w:p w14:paraId="5BB52331" w14:textId="51162A0B" w:rsidR="00E06444" w:rsidRDefault="00E06444" w:rsidP="00E06444">
      <w:pPr>
        <w:jc w:val="center"/>
      </w:pPr>
      <w:r w:rsidRPr="00773F4A">
        <w:t>Niniejsza instrukcja dostępna jest na stronie internetowej</w:t>
      </w:r>
      <w:r w:rsidR="00143C88">
        <w:t xml:space="preserve"> </w:t>
      </w:r>
      <w:hyperlink r:id="rId11" w:history="1">
        <w:r w:rsidR="00143C88" w:rsidRPr="00AD304D">
          <w:rPr>
            <w:rStyle w:val="Hipercze"/>
          </w:rPr>
          <w:t>www.wroclaw.sa.gov.pl</w:t>
        </w:r>
      </w:hyperlink>
      <w:r w:rsidR="00143C88">
        <w:t xml:space="preserve"> </w:t>
      </w:r>
      <w:r w:rsidR="00143C88" w:rsidRPr="00143C88">
        <w:rPr>
          <w:rStyle w:val="Hipercze"/>
          <w:u w:val="none"/>
        </w:rPr>
        <w:t xml:space="preserve"> </w:t>
      </w:r>
      <w:r w:rsidR="00143C88" w:rsidRPr="00143C88">
        <w:rPr>
          <w:rStyle w:val="Hipercze"/>
          <w:color w:val="auto"/>
          <w:u w:val="none"/>
        </w:rPr>
        <w:t>w zakładce</w:t>
      </w:r>
      <w:r w:rsidR="00143C88" w:rsidRPr="00143C88">
        <w:rPr>
          <w:rStyle w:val="Hipercze"/>
          <w:color w:val="auto"/>
        </w:rPr>
        <w:t xml:space="preserve"> </w:t>
      </w:r>
      <w:r w:rsidR="00143C88" w:rsidRPr="00143C88">
        <w:rPr>
          <w:rStyle w:val="Hipercze"/>
          <w:color w:val="auto"/>
          <w:u w:val="none"/>
        </w:rPr>
        <w:t>„Wideokonferencje”</w:t>
      </w:r>
    </w:p>
    <w:p w14:paraId="3DA5B573" w14:textId="3E5B58ED" w:rsidR="00B56FCC" w:rsidRDefault="00B56FCC" w:rsidP="00E06444">
      <w:pPr>
        <w:jc w:val="center"/>
      </w:pPr>
    </w:p>
    <w:p w14:paraId="516F424E" w14:textId="344F8BBE" w:rsidR="00B56FCC" w:rsidRDefault="00B56FCC" w:rsidP="00E06444">
      <w:pPr>
        <w:jc w:val="center"/>
      </w:pPr>
    </w:p>
    <w:p w14:paraId="6AB0D6F5" w14:textId="77777777" w:rsidR="00B56FCC" w:rsidRPr="00E06444" w:rsidRDefault="00B56FCC" w:rsidP="00E06444">
      <w:pPr>
        <w:jc w:val="center"/>
      </w:pPr>
    </w:p>
    <w:sdt>
      <w:sdtPr>
        <w:rPr>
          <w:rFonts w:ascii="Calibri" w:eastAsiaTheme="minorHAnsi" w:hAnsi="Calibri" w:cs="Times New Roman"/>
          <w:color w:val="auto"/>
          <w:sz w:val="22"/>
          <w:szCs w:val="22"/>
          <w:lang w:eastAsia="en-US"/>
        </w:rPr>
        <w:id w:val="-20871444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874E3D" w14:textId="77777777" w:rsidR="00923973" w:rsidRDefault="00923973" w:rsidP="00B56FCC">
          <w:pPr>
            <w:pStyle w:val="Nagwekspisutreci"/>
            <w:spacing w:before="120"/>
          </w:pPr>
          <w:r>
            <w:t>Spis treści</w:t>
          </w:r>
        </w:p>
        <w:p w14:paraId="529D3150" w14:textId="77777777" w:rsidR="00785A71" w:rsidRDefault="0092397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93921869" w:history="1">
            <w:r w:rsidR="00785A71" w:rsidRPr="00BB5960">
              <w:rPr>
                <w:rStyle w:val="Hipercze"/>
                <w:noProof/>
              </w:rPr>
              <w:t>INSTRUKCJA POŁĄCZENIA WIDEOKONFERENCYJNEGO ZA POŚREDNICTWEM OPROGRAMOWANIA JITSI</w:t>
            </w:r>
            <w:r w:rsidR="00785A71">
              <w:rPr>
                <w:noProof/>
                <w:webHidden/>
              </w:rPr>
              <w:tab/>
            </w:r>
            <w:r w:rsidR="00785A71">
              <w:rPr>
                <w:noProof/>
                <w:webHidden/>
              </w:rPr>
              <w:fldChar w:fldCharType="begin"/>
            </w:r>
            <w:r w:rsidR="00785A71">
              <w:rPr>
                <w:noProof/>
                <w:webHidden/>
              </w:rPr>
              <w:instrText xml:space="preserve"> PAGEREF _Toc93921869 \h </w:instrText>
            </w:r>
            <w:r w:rsidR="00785A71">
              <w:rPr>
                <w:noProof/>
                <w:webHidden/>
              </w:rPr>
            </w:r>
            <w:r w:rsidR="00785A71">
              <w:rPr>
                <w:noProof/>
                <w:webHidden/>
              </w:rPr>
              <w:fldChar w:fldCharType="separate"/>
            </w:r>
            <w:r w:rsidR="00785A71">
              <w:rPr>
                <w:noProof/>
                <w:webHidden/>
              </w:rPr>
              <w:t>1</w:t>
            </w:r>
            <w:r w:rsidR="00785A71">
              <w:rPr>
                <w:noProof/>
                <w:webHidden/>
              </w:rPr>
              <w:fldChar w:fldCharType="end"/>
            </w:r>
          </w:hyperlink>
        </w:p>
        <w:p w14:paraId="7379B415" w14:textId="77777777" w:rsidR="00785A71" w:rsidRDefault="00CB4DC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93921870" w:history="1">
            <w:r w:rsidR="00785A71" w:rsidRPr="00BB5960">
              <w:rPr>
                <w:rStyle w:val="Hipercze"/>
                <w:noProof/>
              </w:rPr>
              <w:t>Instrukcja połączenia wideokonferencyjnego w przeglądarce</w:t>
            </w:r>
            <w:r w:rsidR="00785A71">
              <w:rPr>
                <w:noProof/>
                <w:webHidden/>
              </w:rPr>
              <w:tab/>
            </w:r>
            <w:r w:rsidR="00785A71">
              <w:rPr>
                <w:noProof/>
                <w:webHidden/>
              </w:rPr>
              <w:fldChar w:fldCharType="begin"/>
            </w:r>
            <w:r w:rsidR="00785A71">
              <w:rPr>
                <w:noProof/>
                <w:webHidden/>
              </w:rPr>
              <w:instrText xml:space="preserve"> PAGEREF _Toc93921870 \h </w:instrText>
            </w:r>
            <w:r w:rsidR="00785A71">
              <w:rPr>
                <w:noProof/>
                <w:webHidden/>
              </w:rPr>
            </w:r>
            <w:r w:rsidR="00785A71">
              <w:rPr>
                <w:noProof/>
                <w:webHidden/>
              </w:rPr>
              <w:fldChar w:fldCharType="separate"/>
            </w:r>
            <w:r w:rsidR="00785A71">
              <w:rPr>
                <w:noProof/>
                <w:webHidden/>
              </w:rPr>
              <w:t>2</w:t>
            </w:r>
            <w:r w:rsidR="00785A71">
              <w:rPr>
                <w:noProof/>
                <w:webHidden/>
              </w:rPr>
              <w:fldChar w:fldCharType="end"/>
            </w:r>
          </w:hyperlink>
        </w:p>
        <w:p w14:paraId="1EFE8AA8" w14:textId="77777777" w:rsidR="00785A71" w:rsidRDefault="00CB4DC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93921871" w:history="1">
            <w:r w:rsidR="00785A71" w:rsidRPr="00BB5960">
              <w:rPr>
                <w:rStyle w:val="Hipercze"/>
                <w:noProof/>
              </w:rPr>
              <w:t>Instrukcja połączenia wideokonferencyjnego przy użyciu aplikacji mobilnej na telefonie z systemem operacyjnym Android</w:t>
            </w:r>
            <w:r w:rsidR="00785A71">
              <w:rPr>
                <w:noProof/>
                <w:webHidden/>
              </w:rPr>
              <w:tab/>
            </w:r>
            <w:r w:rsidR="00785A71">
              <w:rPr>
                <w:noProof/>
                <w:webHidden/>
              </w:rPr>
              <w:fldChar w:fldCharType="begin"/>
            </w:r>
            <w:r w:rsidR="00785A71">
              <w:rPr>
                <w:noProof/>
                <w:webHidden/>
              </w:rPr>
              <w:instrText xml:space="preserve"> PAGEREF _Toc93921871 \h </w:instrText>
            </w:r>
            <w:r w:rsidR="00785A71">
              <w:rPr>
                <w:noProof/>
                <w:webHidden/>
              </w:rPr>
            </w:r>
            <w:r w:rsidR="00785A71">
              <w:rPr>
                <w:noProof/>
                <w:webHidden/>
              </w:rPr>
              <w:fldChar w:fldCharType="separate"/>
            </w:r>
            <w:r w:rsidR="00785A71">
              <w:rPr>
                <w:noProof/>
                <w:webHidden/>
              </w:rPr>
              <w:t>5</w:t>
            </w:r>
            <w:r w:rsidR="00785A71">
              <w:rPr>
                <w:noProof/>
                <w:webHidden/>
              </w:rPr>
              <w:fldChar w:fldCharType="end"/>
            </w:r>
          </w:hyperlink>
        </w:p>
        <w:p w14:paraId="261A20C8" w14:textId="77777777" w:rsidR="00785A71" w:rsidRDefault="00CB4DC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93921872" w:history="1">
            <w:r w:rsidR="00785A71" w:rsidRPr="00BB5960">
              <w:rPr>
                <w:rStyle w:val="Hipercze"/>
                <w:noProof/>
              </w:rPr>
              <w:t>Instrukcja połączenia wideokonferencyjnego przy użyciu aplikacji mobilnej na telefonie z systemem iOS (iPhone)</w:t>
            </w:r>
            <w:r w:rsidR="00785A71">
              <w:rPr>
                <w:noProof/>
                <w:webHidden/>
              </w:rPr>
              <w:tab/>
            </w:r>
            <w:r w:rsidR="00785A71">
              <w:rPr>
                <w:noProof/>
                <w:webHidden/>
              </w:rPr>
              <w:fldChar w:fldCharType="begin"/>
            </w:r>
            <w:r w:rsidR="00785A71">
              <w:rPr>
                <w:noProof/>
                <w:webHidden/>
              </w:rPr>
              <w:instrText xml:space="preserve"> PAGEREF _Toc93921872 \h </w:instrText>
            </w:r>
            <w:r w:rsidR="00785A71">
              <w:rPr>
                <w:noProof/>
                <w:webHidden/>
              </w:rPr>
            </w:r>
            <w:r w:rsidR="00785A71">
              <w:rPr>
                <w:noProof/>
                <w:webHidden/>
              </w:rPr>
              <w:fldChar w:fldCharType="separate"/>
            </w:r>
            <w:r w:rsidR="00785A71">
              <w:rPr>
                <w:noProof/>
                <w:webHidden/>
              </w:rPr>
              <w:t>12</w:t>
            </w:r>
            <w:r w:rsidR="00785A71">
              <w:rPr>
                <w:noProof/>
                <w:webHidden/>
              </w:rPr>
              <w:fldChar w:fldCharType="end"/>
            </w:r>
          </w:hyperlink>
        </w:p>
        <w:p w14:paraId="536852A6" w14:textId="77777777" w:rsidR="00785A71" w:rsidRDefault="00CB4DC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93921873" w:history="1">
            <w:r w:rsidR="00785A71" w:rsidRPr="00BB5960">
              <w:rPr>
                <w:rStyle w:val="Hipercze"/>
                <w:noProof/>
              </w:rPr>
              <w:t>Problemy organizacyjne</w:t>
            </w:r>
            <w:r w:rsidR="00785A71">
              <w:rPr>
                <w:noProof/>
                <w:webHidden/>
              </w:rPr>
              <w:tab/>
            </w:r>
            <w:r w:rsidR="00785A71">
              <w:rPr>
                <w:noProof/>
                <w:webHidden/>
              </w:rPr>
              <w:fldChar w:fldCharType="begin"/>
            </w:r>
            <w:r w:rsidR="00785A71">
              <w:rPr>
                <w:noProof/>
                <w:webHidden/>
              </w:rPr>
              <w:instrText xml:space="preserve"> PAGEREF _Toc93921873 \h </w:instrText>
            </w:r>
            <w:r w:rsidR="00785A71">
              <w:rPr>
                <w:noProof/>
                <w:webHidden/>
              </w:rPr>
            </w:r>
            <w:r w:rsidR="00785A71">
              <w:rPr>
                <w:noProof/>
                <w:webHidden/>
              </w:rPr>
              <w:fldChar w:fldCharType="separate"/>
            </w:r>
            <w:r w:rsidR="00785A71">
              <w:rPr>
                <w:noProof/>
                <w:webHidden/>
              </w:rPr>
              <w:t>19</w:t>
            </w:r>
            <w:r w:rsidR="00785A71">
              <w:rPr>
                <w:noProof/>
                <w:webHidden/>
              </w:rPr>
              <w:fldChar w:fldCharType="end"/>
            </w:r>
          </w:hyperlink>
        </w:p>
        <w:p w14:paraId="64379AC5" w14:textId="77777777" w:rsidR="00785A71" w:rsidRDefault="00CB4DC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93921874" w:history="1">
            <w:r w:rsidR="00785A71" w:rsidRPr="00BB5960">
              <w:rPr>
                <w:rStyle w:val="Hipercze"/>
                <w:noProof/>
              </w:rPr>
              <w:t>Połączenie testowe</w:t>
            </w:r>
            <w:r w:rsidR="00785A71">
              <w:rPr>
                <w:noProof/>
                <w:webHidden/>
              </w:rPr>
              <w:tab/>
            </w:r>
            <w:r w:rsidR="00785A71">
              <w:rPr>
                <w:noProof/>
                <w:webHidden/>
              </w:rPr>
              <w:fldChar w:fldCharType="begin"/>
            </w:r>
            <w:r w:rsidR="00785A71">
              <w:rPr>
                <w:noProof/>
                <w:webHidden/>
              </w:rPr>
              <w:instrText xml:space="preserve"> PAGEREF _Toc93921874 \h </w:instrText>
            </w:r>
            <w:r w:rsidR="00785A71">
              <w:rPr>
                <w:noProof/>
                <w:webHidden/>
              </w:rPr>
            </w:r>
            <w:r w:rsidR="00785A71">
              <w:rPr>
                <w:noProof/>
                <w:webHidden/>
              </w:rPr>
              <w:fldChar w:fldCharType="separate"/>
            </w:r>
            <w:r w:rsidR="00785A71">
              <w:rPr>
                <w:noProof/>
                <w:webHidden/>
              </w:rPr>
              <w:t>19</w:t>
            </w:r>
            <w:r w:rsidR="00785A71">
              <w:rPr>
                <w:noProof/>
                <w:webHidden/>
              </w:rPr>
              <w:fldChar w:fldCharType="end"/>
            </w:r>
          </w:hyperlink>
        </w:p>
        <w:p w14:paraId="2C3ED24F" w14:textId="77777777" w:rsidR="00923973" w:rsidRDefault="00923973">
          <w:r>
            <w:rPr>
              <w:b/>
              <w:bCs/>
            </w:rPr>
            <w:fldChar w:fldCharType="end"/>
          </w:r>
        </w:p>
      </w:sdtContent>
    </w:sdt>
    <w:p w14:paraId="0116F0F4" w14:textId="77777777" w:rsidR="00923973" w:rsidRPr="00923973" w:rsidRDefault="00923973" w:rsidP="00923973"/>
    <w:p w14:paraId="6826625B" w14:textId="77777777" w:rsidR="00BB03F2" w:rsidRDefault="00BB03F2" w:rsidP="00FA23DE">
      <w:pPr>
        <w:pStyle w:val="Nagwek2"/>
        <w:jc w:val="center"/>
        <w:rPr>
          <w:color w:val="auto"/>
        </w:rPr>
      </w:pPr>
    </w:p>
    <w:p w14:paraId="23983339" w14:textId="77777777" w:rsidR="00923973" w:rsidRDefault="00923973" w:rsidP="00923973"/>
    <w:p w14:paraId="20F1E1CF" w14:textId="77777777" w:rsidR="00923973" w:rsidRDefault="00923973" w:rsidP="00923973"/>
    <w:p w14:paraId="7A707C57" w14:textId="77777777" w:rsidR="00923973" w:rsidRDefault="00923973" w:rsidP="00923973"/>
    <w:p w14:paraId="485F1402" w14:textId="77777777" w:rsidR="00923973" w:rsidRDefault="00923973" w:rsidP="00923973"/>
    <w:p w14:paraId="028F7B0E" w14:textId="77777777" w:rsidR="00923973" w:rsidRPr="00923973" w:rsidRDefault="00923973" w:rsidP="00923973"/>
    <w:p w14:paraId="55309CF5" w14:textId="77777777" w:rsidR="00B56FCC" w:rsidRDefault="00B56FCC">
      <w:pPr>
        <w:spacing w:after="160" w:line="259" w:lineRule="auto"/>
        <w:rPr>
          <w:rFonts w:asciiTheme="majorHAnsi" w:eastAsiaTheme="majorEastAsia" w:hAnsiTheme="majorHAnsi" w:cstheme="majorBidi"/>
          <w:sz w:val="26"/>
          <w:szCs w:val="26"/>
        </w:rPr>
      </w:pPr>
      <w:bookmarkStart w:id="2" w:name="_Toc41941890"/>
      <w:r>
        <w:br w:type="page"/>
      </w:r>
    </w:p>
    <w:p w14:paraId="77E72A48" w14:textId="71097ADC" w:rsidR="00DF3C92" w:rsidRPr="00864D1B" w:rsidRDefault="00BE7428" w:rsidP="00864D1B">
      <w:pPr>
        <w:pStyle w:val="Nagwek2"/>
        <w:jc w:val="center"/>
      </w:pPr>
      <w:bookmarkStart w:id="3" w:name="_Toc93921870"/>
      <w:r w:rsidRPr="00864D1B">
        <w:lastRenderedPageBreak/>
        <w:t>Instrukcja połączenia wideokonferencyjnego w przeglądarce</w:t>
      </w:r>
      <w:bookmarkEnd w:id="3"/>
    </w:p>
    <w:p w14:paraId="7A4E0DEE" w14:textId="77777777" w:rsidR="00DF3C92" w:rsidRPr="00773F4A" w:rsidRDefault="00DF3C92" w:rsidP="00DF3C92">
      <w:pPr>
        <w:rPr>
          <w:u w:val="single"/>
        </w:rPr>
      </w:pPr>
    </w:p>
    <w:p w14:paraId="2E15A534" w14:textId="3FADAFE9" w:rsidR="00BE7428" w:rsidRPr="00773F4A" w:rsidRDefault="00BE7428" w:rsidP="00DF3C92">
      <w:pPr>
        <w:pStyle w:val="Akapitzlist"/>
        <w:numPr>
          <w:ilvl w:val="0"/>
          <w:numId w:val="1"/>
        </w:numPr>
        <w:jc w:val="both"/>
        <w:rPr>
          <w:noProof/>
          <w:lang w:eastAsia="pl-PL"/>
        </w:rPr>
      </w:pPr>
      <w:r w:rsidRPr="00773F4A">
        <w:rPr>
          <w:noProof/>
          <w:lang w:eastAsia="pl-PL"/>
        </w:rPr>
        <w:t xml:space="preserve">W wiadomości </w:t>
      </w:r>
      <w:r w:rsidR="00E948AD" w:rsidRPr="00773F4A">
        <w:rPr>
          <w:noProof/>
          <w:lang w:eastAsia="pl-PL"/>
        </w:rPr>
        <w:t xml:space="preserve">mailowej </w:t>
      </w:r>
      <w:r w:rsidRPr="00773F4A">
        <w:rPr>
          <w:noProof/>
          <w:lang w:eastAsia="pl-PL"/>
        </w:rPr>
        <w:t xml:space="preserve">przesłanej przez sąd znajduje się link umożliwiający połączenie się za pośrednictwem oprogramowania JITSI na </w:t>
      </w:r>
      <w:r w:rsidR="00E948AD" w:rsidRPr="00773F4A">
        <w:rPr>
          <w:noProof/>
          <w:lang w:eastAsia="pl-PL"/>
        </w:rPr>
        <w:t>zdalną rozprawę sądową</w:t>
      </w:r>
      <w:r w:rsidRPr="00773F4A">
        <w:rPr>
          <w:noProof/>
          <w:lang w:eastAsia="pl-PL"/>
        </w:rPr>
        <w:t xml:space="preserve">. </w:t>
      </w:r>
      <w:r w:rsidRPr="00773F4A">
        <w:rPr>
          <w:b/>
          <w:noProof/>
          <w:lang w:eastAsia="pl-PL"/>
        </w:rPr>
        <w:t xml:space="preserve">Nie jest wymagane wcześniejsze pobranie lub instalowanie </w:t>
      </w:r>
      <w:r w:rsidR="00E948AD" w:rsidRPr="00773F4A">
        <w:rPr>
          <w:b/>
          <w:noProof/>
          <w:lang w:eastAsia="pl-PL"/>
        </w:rPr>
        <w:t xml:space="preserve">jakiegolwiek </w:t>
      </w:r>
      <w:r w:rsidRPr="00773F4A">
        <w:rPr>
          <w:b/>
          <w:noProof/>
          <w:lang w:eastAsia="pl-PL"/>
        </w:rPr>
        <w:t>oprogramowania.</w:t>
      </w:r>
    </w:p>
    <w:p w14:paraId="6779E71C" w14:textId="77777777" w:rsidR="00773F4A" w:rsidRPr="00773F4A" w:rsidRDefault="00773F4A" w:rsidP="00773F4A">
      <w:pPr>
        <w:pStyle w:val="Akapitzlist"/>
        <w:jc w:val="both"/>
        <w:rPr>
          <w:noProof/>
          <w:lang w:eastAsia="pl-PL"/>
        </w:rPr>
      </w:pPr>
    </w:p>
    <w:p w14:paraId="2A89600F" w14:textId="77777777" w:rsidR="00864D1B" w:rsidRDefault="00BE7428" w:rsidP="001E78F7">
      <w:pPr>
        <w:pStyle w:val="Akapitzlist"/>
        <w:jc w:val="both"/>
        <w:rPr>
          <w:noProof/>
          <w:lang w:eastAsia="pl-PL"/>
        </w:rPr>
      </w:pPr>
      <w:r w:rsidRPr="00773F4A">
        <w:rPr>
          <w:noProof/>
          <w:lang w:eastAsia="pl-PL"/>
        </w:rPr>
        <w:t xml:space="preserve"> Należy uruchomić</w:t>
      </w:r>
      <w:r w:rsidR="00E948AD" w:rsidRPr="00773F4A">
        <w:rPr>
          <w:noProof/>
          <w:lang w:eastAsia="pl-PL"/>
        </w:rPr>
        <w:t xml:space="preserve"> przesłany</w:t>
      </w:r>
      <w:r w:rsidRPr="00773F4A">
        <w:rPr>
          <w:noProof/>
          <w:lang w:eastAsia="pl-PL"/>
        </w:rPr>
        <w:t xml:space="preserve"> link w przeglądarce </w:t>
      </w:r>
      <w:r w:rsidR="00E948AD" w:rsidRPr="00773F4A">
        <w:rPr>
          <w:noProof/>
          <w:lang w:eastAsia="pl-PL"/>
        </w:rPr>
        <w:t xml:space="preserve">internetowej </w:t>
      </w:r>
      <w:r w:rsidRPr="00773F4A">
        <w:rPr>
          <w:noProof/>
          <w:lang w:eastAsia="pl-PL"/>
        </w:rPr>
        <w:t xml:space="preserve">punktualnie o godzinie i w dacie wskazanej w sądowym wezwaniu lub zawiadomieniu o posiedzeniu. </w:t>
      </w:r>
    </w:p>
    <w:p w14:paraId="1EE0FF3D" w14:textId="77777777" w:rsidR="00864D1B" w:rsidRDefault="00864D1B" w:rsidP="001E78F7">
      <w:pPr>
        <w:pStyle w:val="Akapitzlist"/>
        <w:jc w:val="both"/>
        <w:rPr>
          <w:noProof/>
          <w:lang w:eastAsia="pl-PL"/>
        </w:rPr>
      </w:pPr>
    </w:p>
    <w:p w14:paraId="7E23F107" w14:textId="33627639" w:rsidR="00864D1B" w:rsidRPr="00773F4A" w:rsidRDefault="00BE7428" w:rsidP="00864D1B">
      <w:pPr>
        <w:pStyle w:val="Akapitzlist"/>
        <w:jc w:val="both"/>
        <w:rPr>
          <w:noProof/>
          <w:lang w:eastAsia="pl-PL"/>
        </w:rPr>
      </w:pPr>
      <w:r w:rsidRPr="00773F4A">
        <w:rPr>
          <w:noProof/>
          <w:lang w:eastAsia="pl-PL"/>
        </w:rPr>
        <w:t>Zalecane przeglądarki, z których należy skorzystać to Chrome w wersji 84 lub wyższej lub Edge w wersji 86 lub wyższej</w:t>
      </w:r>
      <w:r w:rsidR="00864D1B">
        <w:rPr>
          <w:noProof/>
          <w:lang w:eastAsia="pl-PL"/>
        </w:rPr>
        <w:t>.</w:t>
      </w:r>
      <w:r w:rsidRPr="00773F4A">
        <w:rPr>
          <w:noProof/>
          <w:lang w:eastAsia="pl-PL"/>
        </w:rPr>
        <w:t xml:space="preserve">Po uruchomieniu linka, w przeglądarce pojawi się okno </w:t>
      </w:r>
      <w:r w:rsidR="00BE2867">
        <w:rPr>
          <w:noProof/>
          <w:lang w:eastAsia="pl-PL"/>
        </w:rPr>
        <w:t>wideokonferencji</w:t>
      </w:r>
      <w:r w:rsidRPr="00773F4A">
        <w:rPr>
          <w:noProof/>
          <w:lang w:eastAsia="pl-PL"/>
        </w:rPr>
        <w:t>.</w:t>
      </w:r>
    </w:p>
    <w:p w14:paraId="2A79F6F9" w14:textId="5B7466A9" w:rsidR="00DF3C92" w:rsidRDefault="00864D1B" w:rsidP="000D6B90">
      <w:pPr>
        <w:jc w:val="center"/>
      </w:pPr>
      <w:r w:rsidRPr="00773F4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11CE8EF" wp14:editId="7A515E98">
                <wp:simplePos x="0" y="0"/>
                <wp:positionH relativeFrom="column">
                  <wp:posOffset>619760</wp:posOffset>
                </wp:positionH>
                <wp:positionV relativeFrom="paragraph">
                  <wp:posOffset>2540</wp:posOffset>
                </wp:positionV>
                <wp:extent cx="1783080" cy="142240"/>
                <wp:effectExtent l="19050" t="19050" r="26670" b="10160"/>
                <wp:wrapNone/>
                <wp:docPr id="156" name="Prostokąt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080" cy="1422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45CF7" id="Prostokąt 156" o:spid="_x0000_s1026" style="position:absolute;margin-left:48.8pt;margin-top:.2pt;width:140.4pt;height:11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" filled="f" strokecolor="red" strokeweight="3pt"/>
            </w:pict>
          </mc:Fallback>
        </mc:AlternateContent>
      </w:r>
      <w:r w:rsidR="00BE7428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D285B4B" wp14:editId="78A4788B">
                <wp:simplePos x="0" y="0"/>
                <wp:positionH relativeFrom="column">
                  <wp:posOffset>3703765</wp:posOffset>
                </wp:positionH>
                <wp:positionV relativeFrom="paragraph">
                  <wp:posOffset>2804778</wp:posOffset>
                </wp:positionV>
                <wp:extent cx="810961" cy="193095"/>
                <wp:effectExtent l="19050" t="19050" r="27305" b="16510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961" cy="19309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8743F" id="Prostokąt 31" o:spid="_x0000_s1026" style="position:absolute;margin-left:291.65pt;margin-top:220.85pt;width:63.85pt;height:15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" filled="f" strokecolor="red" strokeweight="3pt"/>
            </w:pict>
          </mc:Fallback>
        </mc:AlternateContent>
      </w:r>
      <w:r w:rsidR="000D6B90" w:rsidRPr="000D6B90">
        <w:rPr>
          <w:noProof/>
          <w:lang w:eastAsia="pl-PL"/>
        </w:rPr>
        <w:drawing>
          <wp:inline distT="0" distB="0" distL="0" distR="0" wp14:anchorId="2F75E77A" wp14:editId="0AB4D8D8">
            <wp:extent cx="5219205" cy="3334492"/>
            <wp:effectExtent l="0" t="0" r="635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5001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01C7E" w14:textId="77777777" w:rsidR="00DF3C92" w:rsidRDefault="00DF3C92" w:rsidP="00DF3C92"/>
    <w:p w14:paraId="5CCF7355" w14:textId="057BF393" w:rsidR="00DF3C92" w:rsidRDefault="00BE7428" w:rsidP="000F4AA2">
      <w:pPr>
        <w:jc w:val="both"/>
      </w:pPr>
      <w:r>
        <w:t xml:space="preserve">Prezentowany komunikat informuje, że planowana rozprawa wideokonferencyjna </w:t>
      </w:r>
      <w:r w:rsidR="00864D1B">
        <w:t xml:space="preserve">jeszcze się </w:t>
      </w:r>
      <w:r>
        <w:t xml:space="preserve">nie rozpoczęła. </w:t>
      </w:r>
      <w:r w:rsidRPr="000F4AA2">
        <w:rPr>
          <w:b/>
          <w:color w:val="FF0000"/>
        </w:rPr>
        <w:t>Nie należy klika</w:t>
      </w:r>
      <w:r w:rsidR="00A05A1F">
        <w:rPr>
          <w:b/>
          <w:color w:val="FF0000"/>
        </w:rPr>
        <w:t>ć w przycisk „Jestem organizatorem</w:t>
      </w:r>
      <w:r w:rsidRPr="00BE7428">
        <w:rPr>
          <w:b/>
        </w:rPr>
        <w:t>”.</w:t>
      </w:r>
      <w:r>
        <w:t xml:space="preserve"> Należy oczekiwać na podłączenie sądu. </w:t>
      </w:r>
    </w:p>
    <w:p w14:paraId="4AA3F91C" w14:textId="77777777" w:rsidR="00773F4A" w:rsidRDefault="00773F4A" w:rsidP="000F4AA2">
      <w:pPr>
        <w:jc w:val="both"/>
      </w:pPr>
    </w:p>
    <w:p w14:paraId="401A681E" w14:textId="3909E6EE" w:rsidR="001E78F7" w:rsidRPr="005669C5" w:rsidRDefault="001E78F7" w:rsidP="000F4AA2">
      <w:pPr>
        <w:jc w:val="both"/>
        <w:rPr>
          <w:b/>
          <w:color w:val="FF0000"/>
        </w:rPr>
      </w:pPr>
      <w:r w:rsidRPr="00773F4A">
        <w:rPr>
          <w:b/>
          <w:color w:val="FF0000"/>
        </w:rPr>
        <w:t xml:space="preserve">Powyższy widok ekranu prezentowany jest na przykładzie połączenia testowego. W momencie łączenia się </w:t>
      </w:r>
      <w:r w:rsidR="005669C5" w:rsidRPr="00773F4A">
        <w:rPr>
          <w:b/>
          <w:color w:val="FF0000"/>
        </w:rPr>
        <w:t>wideokonferencyjnie</w:t>
      </w:r>
      <w:r w:rsidRPr="00773F4A">
        <w:rPr>
          <w:b/>
          <w:color w:val="FF0000"/>
        </w:rPr>
        <w:t xml:space="preserve"> z salą rozpraw należy </w:t>
      </w:r>
      <w:r w:rsidR="005669C5" w:rsidRPr="00773F4A">
        <w:rPr>
          <w:b/>
          <w:color w:val="FF0000"/>
        </w:rPr>
        <w:t>uruchomić link przesłany w wiadomości mailowej od sądu.</w:t>
      </w:r>
    </w:p>
    <w:p w14:paraId="0BA2E66D" w14:textId="0E78099E" w:rsidR="00DF3C92" w:rsidRDefault="00DF3C92" w:rsidP="000F4AA2">
      <w:pPr>
        <w:jc w:val="both"/>
      </w:pPr>
    </w:p>
    <w:p w14:paraId="4EFC88C6" w14:textId="443264C6" w:rsidR="00DF3C92" w:rsidRPr="004C7677" w:rsidRDefault="00864D1B" w:rsidP="000F4AA2">
      <w:pPr>
        <w:pStyle w:val="Akapitzlist"/>
        <w:numPr>
          <w:ilvl w:val="0"/>
          <w:numId w:val="1"/>
        </w:numPr>
        <w:jc w:val="both"/>
      </w:pPr>
      <w:r>
        <w:t>Gdy rozprawa zdalna zostanie rozpoczęta, w pierwszej kolejności na ekranie</w:t>
      </w:r>
      <w:r w:rsidR="00BE7428">
        <w:t xml:space="preserve"> pojawi się komunikat z prośbą o udzielenie dostępu do kamery oraz mikrofonu w komputerze. </w:t>
      </w:r>
      <w:r w:rsidR="00BE7428" w:rsidRPr="00BE7428">
        <w:rPr>
          <w:b/>
        </w:rPr>
        <w:t>Należy kliknąć w przycisk „</w:t>
      </w:r>
      <w:r w:rsidR="00BE7428">
        <w:rPr>
          <w:b/>
        </w:rPr>
        <w:t>Zezwalaj</w:t>
      </w:r>
      <w:r w:rsidR="00BE7428" w:rsidRPr="00BE7428">
        <w:rPr>
          <w:b/>
        </w:rPr>
        <w:t>”.</w:t>
      </w:r>
    </w:p>
    <w:p w14:paraId="2A882B58" w14:textId="74C4BEC3" w:rsidR="00DF3C92" w:rsidRDefault="00BE7428" w:rsidP="00DF3C92">
      <w:r w:rsidRPr="004C7677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988FCC5" wp14:editId="7939505A">
                <wp:simplePos x="0" y="0"/>
                <wp:positionH relativeFrom="column">
                  <wp:posOffset>3115945</wp:posOffset>
                </wp:positionH>
                <wp:positionV relativeFrom="paragraph">
                  <wp:posOffset>1390015</wp:posOffset>
                </wp:positionV>
                <wp:extent cx="662940" cy="312420"/>
                <wp:effectExtent l="19050" t="19050" r="22860" b="11430"/>
                <wp:wrapNone/>
                <wp:docPr id="160" name="Prostokąt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3124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AC69C" id="Prostokąt 160" o:spid="_x0000_s1026" style="position:absolute;margin-left:245.35pt;margin-top:109.45pt;width:52.2pt;height:24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" filled="f" strokecolor="red" strokeweight="3pt"/>
            </w:pict>
          </mc:Fallback>
        </mc:AlternateContent>
      </w:r>
      <w:r>
        <w:rPr>
          <w:noProof/>
          <w:lang w:eastAsia="pl-PL"/>
        </w:rPr>
        <w:t xml:space="preserve">                                       </w:t>
      </w:r>
      <w:r>
        <w:rPr>
          <w:noProof/>
          <w:lang w:eastAsia="pl-PL"/>
        </w:rPr>
        <w:drawing>
          <wp:inline distT="0" distB="0" distL="0" distR="0" wp14:anchorId="1AFA8E98" wp14:editId="1C9C7598">
            <wp:extent cx="3467100" cy="1859280"/>
            <wp:effectExtent l="0" t="0" r="0" b="7620"/>
            <wp:docPr id="159" name="Obraz 159" descr="cid:image001.png@01D6B692.D795AF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png@01D6B692.D795AF8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8CB75" w14:textId="244D0913" w:rsidR="00DF3C92" w:rsidRDefault="00DF3C92" w:rsidP="00DF3C92"/>
    <w:p w14:paraId="5678D542" w14:textId="77777777" w:rsidR="00DF3C92" w:rsidRDefault="00DF3C92" w:rsidP="00DF3C92"/>
    <w:p w14:paraId="615525D9" w14:textId="7B9263A5" w:rsidR="00DD765E" w:rsidRDefault="00EC43BC" w:rsidP="000F4AA2">
      <w:pPr>
        <w:pStyle w:val="Akapitzlist"/>
        <w:numPr>
          <w:ilvl w:val="0"/>
          <w:numId w:val="1"/>
        </w:numPr>
        <w:jc w:val="both"/>
      </w:pPr>
      <w:r>
        <w:t xml:space="preserve"> </w:t>
      </w:r>
      <w:r w:rsidR="005106B4">
        <w:t>W następnej kolejności zostaniesz poproszony o wpisanie imienia i nazwiska.</w:t>
      </w:r>
      <w:r w:rsidR="005669C5" w:rsidRPr="00773F4A">
        <w:rPr>
          <w:b/>
        </w:rPr>
        <w:t xml:space="preserve"> Należy wpisać swoje pełne imię i nazwisko.</w:t>
      </w:r>
      <w:r w:rsidR="005106B4">
        <w:t xml:space="preserve"> Nie należy posługiwać się inicjałami ani pseudonimami. Po wpisaniu danych należy kliknąć przycisk „</w:t>
      </w:r>
      <w:r w:rsidR="005106B4" w:rsidRPr="000F4AA2">
        <w:rPr>
          <w:b/>
        </w:rPr>
        <w:t>OK</w:t>
      </w:r>
      <w:r w:rsidR="005106B4">
        <w:t>”.</w:t>
      </w:r>
    </w:p>
    <w:p w14:paraId="595F5214" w14:textId="06C40067" w:rsidR="00DD765E" w:rsidRDefault="008C7C3F" w:rsidP="00773F4A">
      <w:pPr>
        <w:ind w:left="360"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A9C9CD7" wp14:editId="247EC642">
                <wp:simplePos x="0" y="0"/>
                <wp:positionH relativeFrom="margin">
                  <wp:posOffset>3539490</wp:posOffset>
                </wp:positionH>
                <wp:positionV relativeFrom="paragraph">
                  <wp:posOffset>982980</wp:posOffset>
                </wp:positionV>
                <wp:extent cx="395387" cy="279779"/>
                <wp:effectExtent l="19050" t="19050" r="24130" b="25400"/>
                <wp:wrapNone/>
                <wp:docPr id="120" name="Prostoką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387" cy="2797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F3CE7" id="Prostokąt 120" o:spid="_x0000_s1026" style="position:absolute;margin-left:278.7pt;margin-top:77.4pt;width:31.15pt;height:22.0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" filled="f" strokecolor="red" strokeweight="3pt">
                <w10:wrap anchorx="margin"/>
              </v:rect>
            </w:pict>
          </mc:Fallback>
        </mc:AlternateContent>
      </w:r>
      <w:r w:rsidR="00A66120" w:rsidRPr="00A66120">
        <w:rPr>
          <w:noProof/>
          <w:lang w:eastAsia="pl-PL"/>
        </w:rPr>
        <w:drawing>
          <wp:inline distT="0" distB="0" distL="0" distR="0" wp14:anchorId="0F8A0411" wp14:editId="2CE2DF83">
            <wp:extent cx="2861954" cy="1320334"/>
            <wp:effectExtent l="0" t="0" r="0" b="0"/>
            <wp:docPr id="99" name="Obraz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8280" cy="132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151F3" w14:textId="77777777" w:rsidR="000D6B90" w:rsidRDefault="000D6B90" w:rsidP="000D6B90">
      <w:pPr>
        <w:ind w:left="360"/>
        <w:jc w:val="center"/>
      </w:pPr>
    </w:p>
    <w:p w14:paraId="30245E24" w14:textId="4DBB3945" w:rsidR="005669C5" w:rsidRDefault="00773F4A" w:rsidP="000F4AA2">
      <w:pPr>
        <w:pStyle w:val="Akapitzlist"/>
        <w:numPr>
          <w:ilvl w:val="0"/>
          <w:numId w:val="1"/>
        </w:numPr>
        <w:jc w:val="both"/>
      </w:pPr>
      <w:r w:rsidRPr="00864D1B">
        <w:rPr>
          <w:b/>
        </w:rPr>
        <w:t>Moment połączenia wideokonferencyjnego</w:t>
      </w:r>
      <w:r w:rsidR="005669C5" w:rsidRPr="00864D1B">
        <w:rPr>
          <w:b/>
        </w:rPr>
        <w:t xml:space="preserve"> w r</w:t>
      </w:r>
      <w:r w:rsidRPr="00864D1B">
        <w:rPr>
          <w:b/>
        </w:rPr>
        <w:t>amach rozprawy</w:t>
      </w:r>
      <w:r w:rsidR="005669C5" w:rsidRPr="00864D1B">
        <w:rPr>
          <w:b/>
        </w:rPr>
        <w:t xml:space="preserve"> </w:t>
      </w:r>
      <w:r w:rsidR="00DD3B75" w:rsidRPr="00864D1B">
        <w:rPr>
          <w:b/>
        </w:rPr>
        <w:t xml:space="preserve">może być </w:t>
      </w:r>
      <w:r w:rsidR="00DD765E" w:rsidRPr="00864D1B">
        <w:rPr>
          <w:b/>
        </w:rPr>
        <w:t>kontr</w:t>
      </w:r>
      <w:r w:rsidR="00864D1B" w:rsidRPr="00864D1B">
        <w:rPr>
          <w:b/>
        </w:rPr>
        <w:t>olowany</w:t>
      </w:r>
      <w:r w:rsidR="00DD3B75" w:rsidRPr="00864D1B">
        <w:rPr>
          <w:b/>
        </w:rPr>
        <w:t xml:space="preserve"> </w:t>
      </w:r>
      <w:r w:rsidR="00DD765E" w:rsidRPr="00864D1B">
        <w:rPr>
          <w:b/>
        </w:rPr>
        <w:t>przez pracownika sądu</w:t>
      </w:r>
      <w:r w:rsidR="005669C5" w:rsidRPr="00864D1B">
        <w:rPr>
          <w:b/>
        </w:rPr>
        <w:t>.</w:t>
      </w:r>
      <w:r w:rsidR="005669C5">
        <w:t xml:space="preserve"> W takiej sytuacji, po uruchomieniu linka przesłanego przez sąd w wiadomości mailowej, zamiast okna wskazanego w punkcie nr 3, pojawi się poniższy komunikat.</w:t>
      </w:r>
      <w:r w:rsidR="00DD765E">
        <w:t xml:space="preserve"> W </w:t>
      </w:r>
      <w:r w:rsidR="003A356A">
        <w:t xml:space="preserve">białym </w:t>
      </w:r>
      <w:r w:rsidR="00DD765E">
        <w:t xml:space="preserve">polu należy wpisać swoje </w:t>
      </w:r>
      <w:r w:rsidR="003A356A">
        <w:t xml:space="preserve">imię i nazwisko </w:t>
      </w:r>
      <w:r w:rsidR="00DD765E">
        <w:t>a następnie nacisnąć przycisk „</w:t>
      </w:r>
      <w:r w:rsidR="00F03FB1" w:rsidRPr="00773F4A">
        <w:rPr>
          <w:b/>
        </w:rPr>
        <w:t>P</w:t>
      </w:r>
      <w:r w:rsidR="003A356A">
        <w:rPr>
          <w:b/>
        </w:rPr>
        <w:t>oproś</w:t>
      </w:r>
      <w:r w:rsidR="006F5544" w:rsidRPr="00773F4A">
        <w:rPr>
          <w:b/>
        </w:rPr>
        <w:t xml:space="preserve"> o dołączenie do spotkania</w:t>
      </w:r>
      <w:r w:rsidR="00DD765E">
        <w:t>”</w:t>
      </w:r>
      <w:r w:rsidR="00A42FE9">
        <w:t xml:space="preserve">. Pracownik sądu, we właściwym momencie, odblokuje dostęp do </w:t>
      </w:r>
      <w:r w:rsidR="00BE2867">
        <w:t>wideokonferencji</w:t>
      </w:r>
      <w:r w:rsidR="00A42FE9">
        <w:t xml:space="preserve">. </w:t>
      </w:r>
    </w:p>
    <w:p w14:paraId="1484E57C" w14:textId="75757CBA" w:rsidR="00DF3C92" w:rsidRPr="00773F4A" w:rsidRDefault="00A42FE9" w:rsidP="00773F4A">
      <w:pPr>
        <w:pStyle w:val="Akapitzlist"/>
        <w:jc w:val="both"/>
        <w:rPr>
          <w:color w:val="FF0000"/>
        </w:rPr>
      </w:pPr>
      <w:r w:rsidRPr="00773F4A">
        <w:rPr>
          <w:b/>
          <w:color w:val="FF0000"/>
        </w:rPr>
        <w:t xml:space="preserve">Pole „Hasło spotkania” </w:t>
      </w:r>
      <w:r w:rsidR="006F5544" w:rsidRPr="00773F4A">
        <w:rPr>
          <w:b/>
          <w:color w:val="FF0000"/>
        </w:rPr>
        <w:t>należy</w:t>
      </w:r>
      <w:r w:rsidRPr="00773F4A">
        <w:rPr>
          <w:b/>
          <w:color w:val="FF0000"/>
        </w:rPr>
        <w:t xml:space="preserve"> zostawić niewypełnione.</w:t>
      </w:r>
    </w:p>
    <w:p w14:paraId="4EEDAA44" w14:textId="29957E6A" w:rsidR="00DF3C92" w:rsidRDefault="005106B4" w:rsidP="00DF3C92">
      <w:r>
        <w:t xml:space="preserve">                                                       </w:t>
      </w:r>
    </w:p>
    <w:p w14:paraId="2107CA9F" w14:textId="52F19C40" w:rsidR="00DF3C92" w:rsidRDefault="00F03FB1" w:rsidP="00773F4A">
      <w:pPr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35B9C74" wp14:editId="49493E98">
                <wp:simplePos x="0" y="0"/>
                <wp:positionH relativeFrom="margin">
                  <wp:posOffset>1622729</wp:posOffset>
                </wp:positionH>
                <wp:positionV relativeFrom="paragraph">
                  <wp:posOffset>499137</wp:posOffset>
                </wp:positionV>
                <wp:extent cx="2517305" cy="759452"/>
                <wp:effectExtent l="19050" t="19050" r="16510" b="2222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7305" cy="75945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78A22" id="Prostokąt 121" o:spid="_x0000_s1026" style="position:absolute;margin-left:127.75pt;margin-top:39.3pt;width:198.2pt;height:59.8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="00924A5B" w:rsidRPr="00924A5B">
        <w:rPr>
          <w:noProof/>
          <w:lang w:eastAsia="pl-PL"/>
        </w:rPr>
        <w:t xml:space="preserve"> </w:t>
      </w:r>
      <w:r w:rsidR="00924A5B" w:rsidRPr="00924A5B">
        <w:rPr>
          <w:noProof/>
          <w:lang w:eastAsia="pl-PL"/>
        </w:rPr>
        <w:drawing>
          <wp:inline distT="0" distB="0" distL="0" distR="0" wp14:anchorId="415365EB" wp14:editId="5E7A42A8">
            <wp:extent cx="2647784" cy="2538971"/>
            <wp:effectExtent l="0" t="0" r="635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6756" cy="254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CACC2" w14:textId="5D326993" w:rsidR="00F03FB1" w:rsidRPr="005106B4" w:rsidRDefault="00F03FB1" w:rsidP="00F03FB1">
      <w:pPr>
        <w:jc w:val="both"/>
        <w:rPr>
          <w:b/>
          <w:color w:val="FF0000"/>
        </w:rPr>
      </w:pPr>
      <w:r w:rsidRPr="005106B4">
        <w:rPr>
          <w:b/>
          <w:color w:val="FF0000"/>
        </w:rPr>
        <w:lastRenderedPageBreak/>
        <w:t>Po</w:t>
      </w:r>
      <w:r>
        <w:rPr>
          <w:b/>
          <w:color w:val="FF0000"/>
        </w:rPr>
        <w:t>d</w:t>
      </w:r>
      <w:r w:rsidRPr="005106B4">
        <w:rPr>
          <w:b/>
          <w:color w:val="FF0000"/>
        </w:rPr>
        <w:t xml:space="preserve"> przyciskiem „H</w:t>
      </w:r>
      <w:r w:rsidR="00233F0F">
        <w:rPr>
          <w:b/>
          <w:color w:val="FF0000"/>
        </w:rPr>
        <w:t xml:space="preserve">asło spotkania” widoczne są </w:t>
      </w:r>
      <w:r w:rsidR="00A33568">
        <w:rPr>
          <w:b/>
          <w:color w:val="FF0000"/>
        </w:rPr>
        <w:t xml:space="preserve">między innymi </w:t>
      </w:r>
      <w:r w:rsidRPr="005106B4">
        <w:rPr>
          <w:b/>
          <w:color w:val="FF0000"/>
        </w:rPr>
        <w:t>przyciski oznaczone symbolami mikrofonu oraz kamery. W momencie łączenia z sądem należy mieć uruchomion</w:t>
      </w:r>
      <w:r>
        <w:rPr>
          <w:b/>
          <w:color w:val="FF0000"/>
        </w:rPr>
        <w:t>y zarówno mikrofon jak i kamerę (opcja jest włączona w przypadku kiedy ikona mikrofonu i kamery nie są przekreślone)</w:t>
      </w:r>
      <w:r w:rsidRPr="005106B4">
        <w:rPr>
          <w:b/>
          <w:color w:val="FF0000"/>
        </w:rPr>
        <w:t>.</w:t>
      </w:r>
    </w:p>
    <w:p w14:paraId="0E374B9E" w14:textId="77777777" w:rsidR="00F03FB1" w:rsidRDefault="00F03FB1" w:rsidP="00773F4A">
      <w:pPr>
        <w:jc w:val="center"/>
      </w:pPr>
    </w:p>
    <w:p w14:paraId="42F4FB38" w14:textId="77777777" w:rsidR="00DF3C92" w:rsidRDefault="00DF3C92" w:rsidP="00DF3C92"/>
    <w:p w14:paraId="3C443EAB" w14:textId="7D15DF5D" w:rsidR="000A5D57" w:rsidRDefault="000A5D57" w:rsidP="000A5D57">
      <w:pPr>
        <w:pStyle w:val="Akapitzlist"/>
        <w:numPr>
          <w:ilvl w:val="0"/>
          <w:numId w:val="1"/>
        </w:numPr>
        <w:jc w:val="both"/>
      </w:pPr>
      <w:r w:rsidRPr="00773F4A">
        <w:t>Ekran przeglądarki po prawidłowym uruchomienia wideokonferencji wygląda w następujący sposób:</w:t>
      </w:r>
    </w:p>
    <w:p w14:paraId="0DCD49CC" w14:textId="77777777" w:rsidR="00864D1B" w:rsidRPr="00773F4A" w:rsidRDefault="00864D1B" w:rsidP="00864D1B">
      <w:pPr>
        <w:pStyle w:val="Akapitzlist"/>
        <w:jc w:val="both"/>
      </w:pPr>
    </w:p>
    <w:p w14:paraId="4B567BCB" w14:textId="0D58E9CE" w:rsidR="00DF3C92" w:rsidRPr="000F4AA2" w:rsidRDefault="00924A5B" w:rsidP="00924A5B">
      <w:pPr>
        <w:pStyle w:val="Akapitzlist"/>
        <w:ind w:hanging="720"/>
        <w:rPr>
          <w:highlight w:val="yellow"/>
        </w:rPr>
      </w:pPr>
      <w:r w:rsidRPr="00924A5B">
        <w:rPr>
          <w:noProof/>
          <w:lang w:eastAsia="pl-PL"/>
        </w:rPr>
        <w:drawing>
          <wp:inline distT="0" distB="0" distL="0" distR="0" wp14:anchorId="270E4D58" wp14:editId="2571DD02">
            <wp:extent cx="5534108" cy="2696292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8094" cy="269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3F77B" w14:textId="525802A2" w:rsidR="005669C5" w:rsidRDefault="00A42FE9" w:rsidP="00A42FE9">
      <w:pPr>
        <w:jc w:val="both"/>
        <w:rPr>
          <w:color w:val="FF0000"/>
        </w:rPr>
      </w:pPr>
      <w:r>
        <w:t xml:space="preserve">W dole ekranu znajdują się przyciski oznaczone symbolami mikrofonu i kamery. </w:t>
      </w:r>
      <w:r w:rsidRPr="00773F4A">
        <w:rPr>
          <w:b/>
          <w:color w:val="FF0000"/>
        </w:rPr>
        <w:t>Nie należy wyłączać kamery i mikrofonu w trakcie posiedzenia, chyba, że za zgodą lub na prośbę sądu lub pracownik</w:t>
      </w:r>
      <w:r w:rsidR="00864D1B">
        <w:rPr>
          <w:b/>
          <w:color w:val="FF0000"/>
        </w:rPr>
        <w:t>a</w:t>
      </w:r>
      <w:r w:rsidRPr="00773F4A">
        <w:rPr>
          <w:b/>
          <w:color w:val="FF0000"/>
        </w:rPr>
        <w:t xml:space="preserve"> sądu.</w:t>
      </w:r>
      <w:r w:rsidRPr="00773F4A">
        <w:rPr>
          <w:color w:val="FF0000"/>
        </w:rPr>
        <w:t xml:space="preserve"> </w:t>
      </w:r>
    </w:p>
    <w:p w14:paraId="785D8EE5" w14:textId="1569E87B" w:rsidR="00AC2295" w:rsidRPr="00773F4A" w:rsidRDefault="00AC2295" w:rsidP="00AC2295">
      <w:pPr>
        <w:jc w:val="center"/>
        <w:rPr>
          <w:color w:val="FF0000"/>
        </w:rPr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643F628" wp14:editId="6F5D50A7">
                <wp:simplePos x="0" y="0"/>
                <wp:positionH relativeFrom="margin">
                  <wp:posOffset>1088032</wp:posOffset>
                </wp:positionH>
                <wp:positionV relativeFrom="paragraph">
                  <wp:posOffset>29044</wp:posOffset>
                </wp:positionV>
                <wp:extent cx="826936" cy="357809"/>
                <wp:effectExtent l="19050" t="19050" r="11430" b="23495"/>
                <wp:wrapNone/>
                <wp:docPr id="133" name="Prostokąt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936" cy="35780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8898F" id="Prostokąt 133" o:spid="_x0000_s1026" style="position:absolute;margin-left:85.65pt;margin-top:2.3pt;width:65.1pt;height:28.1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" filled="f" strokecolor="red" strokeweight="3pt">
                <w10:wrap anchorx="margin"/>
              </v:rect>
            </w:pict>
          </mc:Fallback>
        </mc:AlternateContent>
      </w:r>
      <w:r w:rsidRPr="00AC2295">
        <w:rPr>
          <w:noProof/>
          <w:color w:val="FF0000"/>
          <w:lang w:eastAsia="pl-PL"/>
        </w:rPr>
        <w:drawing>
          <wp:inline distT="0" distB="0" distL="0" distR="0" wp14:anchorId="1BDCACF5" wp14:editId="3D7F8CB5">
            <wp:extent cx="3641698" cy="456015"/>
            <wp:effectExtent l="0" t="0" r="0" b="1270"/>
            <wp:docPr id="132" name="Obraz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02195" cy="46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824DB" w14:textId="77777777" w:rsidR="005669C5" w:rsidRDefault="005669C5" w:rsidP="00A42FE9">
      <w:pPr>
        <w:jc w:val="both"/>
      </w:pPr>
    </w:p>
    <w:p w14:paraId="0E0CE2E3" w14:textId="77777777" w:rsidR="00A42FE9" w:rsidRDefault="00A42FE9" w:rsidP="00A42FE9">
      <w:pPr>
        <w:jc w:val="both"/>
      </w:pPr>
    </w:p>
    <w:p w14:paraId="7B81AF0E" w14:textId="67A8E298" w:rsidR="0057776E" w:rsidRDefault="0057776E" w:rsidP="00A42FE9">
      <w:pPr>
        <w:jc w:val="both"/>
      </w:pPr>
      <w:r>
        <w:t>Istotne w czasie rozprawy mogą być</w:t>
      </w:r>
      <w:r w:rsidR="005669C5">
        <w:t xml:space="preserve"> następujące</w:t>
      </w:r>
      <w:r>
        <w:t xml:space="preserve"> przyciski :</w:t>
      </w:r>
    </w:p>
    <w:p w14:paraId="687498FA" w14:textId="081F8147" w:rsidR="00294400" w:rsidRPr="00773F4A" w:rsidRDefault="00AC2295" w:rsidP="00773F4A">
      <w:pPr>
        <w:ind w:left="360"/>
        <w:jc w:val="both"/>
        <w:rPr>
          <w:color w:val="FF0000"/>
        </w:rPr>
      </w:pPr>
      <w:r w:rsidRPr="00AC2295">
        <w:rPr>
          <w:noProof/>
          <w:lang w:eastAsia="pl-PL"/>
        </w:rPr>
        <w:drawing>
          <wp:inline distT="0" distB="0" distL="0" distR="0" wp14:anchorId="1E83802E" wp14:editId="5C847739">
            <wp:extent cx="205350" cy="174928"/>
            <wp:effectExtent l="0" t="0" r="4445" b="0"/>
            <wp:docPr id="136" name="Obraz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7569" cy="17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57776E">
        <w:t xml:space="preserve">symbol </w:t>
      </w:r>
      <w:r w:rsidR="00A42FE9">
        <w:t xml:space="preserve">dłoni umożliwia tzw. „podniesienie ręki”, czyli zgłoszenie pozostałym uczestnikom potrzeby zabrania głosu. Korzystanie z przycisku „podniesienie ręki” powinno odbywać się po ustaleniu z sądem lub pracownikiem sądu, że w trakcie rozprawy będzie praktykowana taka forma zabierania głosu. </w:t>
      </w:r>
      <w:r w:rsidR="00A42FE9" w:rsidRPr="00773F4A">
        <w:rPr>
          <w:b/>
          <w:color w:val="FF0000"/>
        </w:rPr>
        <w:t xml:space="preserve">Jeżeli nie zostanie to wyjaśnione na początku </w:t>
      </w:r>
      <w:r w:rsidR="005669C5" w:rsidRPr="00773F4A">
        <w:rPr>
          <w:b/>
          <w:color w:val="FF0000"/>
        </w:rPr>
        <w:t>rozprawy</w:t>
      </w:r>
      <w:r w:rsidR="00A42FE9" w:rsidRPr="00773F4A">
        <w:rPr>
          <w:b/>
          <w:color w:val="FF0000"/>
        </w:rPr>
        <w:t>, głos należy zabierać w sposób tradycyjnym, tj. poprzez odezwanie się.</w:t>
      </w:r>
      <w:r w:rsidR="00A42FE9" w:rsidRPr="00773F4A">
        <w:rPr>
          <w:color w:val="FF0000"/>
        </w:rPr>
        <w:t xml:space="preserve"> </w:t>
      </w:r>
    </w:p>
    <w:p w14:paraId="5420F422" w14:textId="77777777" w:rsidR="00294400" w:rsidRDefault="00294400" w:rsidP="00773F4A">
      <w:pPr>
        <w:ind w:left="360"/>
        <w:jc w:val="both"/>
      </w:pPr>
    </w:p>
    <w:p w14:paraId="16197BE5" w14:textId="3BAF352B" w:rsidR="00A42FE9" w:rsidRPr="00AC2295" w:rsidRDefault="00AC2295" w:rsidP="00AC2295">
      <w:pPr>
        <w:ind w:left="360"/>
        <w:jc w:val="both"/>
        <w:rPr>
          <w:b/>
          <w:u w:val="single"/>
        </w:rPr>
      </w:pPr>
      <w:r w:rsidRPr="00AC2295">
        <w:rPr>
          <w:noProof/>
          <w:lang w:eastAsia="pl-PL"/>
        </w:rPr>
        <w:drawing>
          <wp:inline distT="0" distB="0" distL="0" distR="0" wp14:anchorId="34AC6BE0" wp14:editId="41C6F12F">
            <wp:extent cx="182880" cy="189412"/>
            <wp:effectExtent l="0" t="0" r="7620" b="1270"/>
            <wp:docPr id="141" name="Obraz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7524" cy="19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294400">
        <w:t>p</w:t>
      </w:r>
      <w:r w:rsidR="00A42FE9">
        <w:t xml:space="preserve">rzycisk symbolizujący okienko dialogowe służy do uruchomienia tzw. czatu. Po kliknięciu otworzy się panel boczny, w którym istnieje możliwość napisania wiadomości tekstowej skierowanej do wszystkich uczestników. </w:t>
      </w:r>
      <w:r w:rsidR="00A42FE9" w:rsidRPr="00AC2295">
        <w:rPr>
          <w:b/>
          <w:color w:val="FF0000"/>
        </w:rPr>
        <w:t>Nie należy korz</w:t>
      </w:r>
      <w:r w:rsidR="00864D1B" w:rsidRPr="00AC2295">
        <w:rPr>
          <w:b/>
          <w:color w:val="FF0000"/>
        </w:rPr>
        <w:t>ystać z czatu w trakcie rozprawy, chyba, że zachodzi potrzeba zgłoszenia problemów technicznych uniemożliwiających uruchomienie mikrofonu.</w:t>
      </w:r>
    </w:p>
    <w:p w14:paraId="4A7294F2" w14:textId="242F7A1A" w:rsidR="00AC2295" w:rsidRPr="00AC2295" w:rsidRDefault="00AC2295" w:rsidP="00826BCF">
      <w:pPr>
        <w:pStyle w:val="Akapitzlist"/>
        <w:ind w:left="426"/>
        <w:jc w:val="both"/>
        <w:rPr>
          <w:color w:val="FF0000"/>
        </w:rPr>
      </w:pPr>
      <w:r>
        <w:t xml:space="preserve">Przycisk białej słuchawki na czerwonym tle </w:t>
      </w:r>
      <w:r w:rsidRPr="00AC2295">
        <w:rPr>
          <w:noProof/>
          <w:lang w:eastAsia="pl-PL"/>
        </w:rPr>
        <w:drawing>
          <wp:inline distT="0" distB="0" distL="0" distR="0" wp14:anchorId="3CC323B6" wp14:editId="253DBFF5">
            <wp:extent cx="352474" cy="285790"/>
            <wp:effectExtent l="0" t="0" r="9525" b="0"/>
            <wp:docPr id="137" name="Obraz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odpowiada za opuszczenie wideokonferencji. </w:t>
      </w:r>
      <w:r w:rsidR="00826BCF" w:rsidRPr="00826BCF">
        <w:rPr>
          <w:b/>
          <w:color w:val="FF0000"/>
        </w:rPr>
        <w:t xml:space="preserve">Należy w niego kliknąć tylko i wyłącznie po zakończeniu rozprawy, </w:t>
      </w:r>
      <w:r w:rsidR="00826BCF">
        <w:rPr>
          <w:b/>
          <w:color w:val="FF0000"/>
        </w:rPr>
        <w:t>co zostanie zakomunikowane</w:t>
      </w:r>
      <w:r w:rsidR="00826BCF" w:rsidRPr="00826BCF">
        <w:rPr>
          <w:b/>
          <w:color w:val="FF0000"/>
        </w:rPr>
        <w:t xml:space="preserve"> przez pracownika sądu lub sędziego, lub na </w:t>
      </w:r>
      <w:r w:rsidR="00826BCF">
        <w:rPr>
          <w:b/>
          <w:color w:val="FF0000"/>
        </w:rPr>
        <w:t xml:space="preserve">wyraźną </w:t>
      </w:r>
      <w:r w:rsidR="00826BCF" w:rsidRPr="00826BCF">
        <w:rPr>
          <w:b/>
          <w:color w:val="FF0000"/>
        </w:rPr>
        <w:t>prośbę sądu</w:t>
      </w:r>
      <w:r w:rsidR="00826BCF">
        <w:rPr>
          <w:b/>
          <w:color w:val="FF0000"/>
        </w:rPr>
        <w:t>. Kliknięcie w przycisk powoduj</w:t>
      </w:r>
      <w:r w:rsidR="00971A37">
        <w:rPr>
          <w:b/>
          <w:color w:val="FF0000"/>
        </w:rPr>
        <w:t xml:space="preserve">e </w:t>
      </w:r>
      <w:r w:rsidR="00826BCF">
        <w:rPr>
          <w:b/>
          <w:color w:val="FF0000"/>
        </w:rPr>
        <w:t>rozłączenie z wideokonferencją.</w:t>
      </w:r>
    </w:p>
    <w:p w14:paraId="48FA5BC0" w14:textId="570F32F6" w:rsidR="00B108B8" w:rsidRDefault="00B108B8" w:rsidP="00826BCF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867" w:rsidRPr="00BE2867" w14:paraId="24FA17E4" w14:textId="77777777" w:rsidTr="00BE2867">
        <w:tc>
          <w:tcPr>
            <w:tcW w:w="9062" w:type="dxa"/>
          </w:tcPr>
          <w:p w14:paraId="3B2D492A" w14:textId="77777777" w:rsidR="00BE2867" w:rsidRPr="00BE2867" w:rsidRDefault="00BE2867" w:rsidP="00BE286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E2867">
              <w:rPr>
                <w:b/>
                <w:color w:val="FF0000"/>
                <w:sz w:val="24"/>
                <w:szCs w:val="24"/>
              </w:rPr>
              <w:t>UWAGA!</w:t>
            </w:r>
          </w:p>
          <w:p w14:paraId="38D22C10" w14:textId="77777777" w:rsidR="00BE2867" w:rsidRDefault="00BE2867" w:rsidP="00E06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Możliwe jest również korzystanie z wideokonferencji za pośrednictwem aplikacji dostępnej do pobrania pod linkiem:</w:t>
            </w:r>
            <w:r w:rsidRPr="00BE2867">
              <w:rPr>
                <w:b/>
                <w:sz w:val="24"/>
                <w:szCs w:val="24"/>
              </w:rPr>
              <w:t xml:space="preserve"> </w:t>
            </w:r>
            <w:hyperlink r:id="rId22" w:history="1">
              <w:r w:rsidR="00E06E90" w:rsidRPr="00676643">
                <w:rPr>
                  <w:rStyle w:val="Hipercze"/>
                  <w:b/>
                  <w:sz w:val="24"/>
                  <w:szCs w:val="24"/>
                </w:rPr>
                <w:t>https://github.com/jitsi/jitsi-meet-electron</w:t>
              </w:r>
            </w:hyperlink>
            <w:r w:rsidR="00E06E90">
              <w:rPr>
                <w:b/>
                <w:sz w:val="24"/>
                <w:szCs w:val="24"/>
              </w:rPr>
              <w:t xml:space="preserve"> </w:t>
            </w:r>
          </w:p>
          <w:p w14:paraId="1361AB6C" w14:textId="70383EE8" w:rsidR="00E06E90" w:rsidRPr="00BE2867" w:rsidRDefault="00E06E90" w:rsidP="00E06E90">
            <w:pPr>
              <w:jc w:val="center"/>
              <w:rPr>
                <w:b/>
              </w:rPr>
            </w:pPr>
          </w:p>
        </w:tc>
      </w:tr>
    </w:tbl>
    <w:p w14:paraId="1C4ABB2C" w14:textId="77777777" w:rsidR="005106B4" w:rsidRPr="00BE2867" w:rsidRDefault="005106B4" w:rsidP="005106B4">
      <w:pPr>
        <w:rPr>
          <w:b/>
        </w:rPr>
      </w:pPr>
    </w:p>
    <w:p w14:paraId="177C5D17" w14:textId="77777777" w:rsidR="007D0971" w:rsidRDefault="007D0971" w:rsidP="005106B4">
      <w:pPr>
        <w:jc w:val="both"/>
        <w:rPr>
          <w:b/>
          <w:color w:val="FF0000"/>
        </w:rPr>
      </w:pPr>
    </w:p>
    <w:p w14:paraId="2B1F5FF4" w14:textId="75CB98F5" w:rsidR="007D0971" w:rsidRDefault="00773F4A" w:rsidP="00773F4A">
      <w:pPr>
        <w:pStyle w:val="Nagwek2"/>
        <w:jc w:val="center"/>
      </w:pPr>
      <w:bookmarkStart w:id="4" w:name="_Toc93921871"/>
      <w:r>
        <w:t>Instrukcja połączenia wideokonferencyjnego p</w:t>
      </w:r>
      <w:r w:rsidR="007D0971">
        <w:t>rzy użyciu aplikacji mobilnej</w:t>
      </w:r>
      <w:r w:rsidR="00E907E7">
        <w:t xml:space="preserve"> na telefonie z systemem operacyjnym Android</w:t>
      </w:r>
      <w:bookmarkEnd w:id="4"/>
    </w:p>
    <w:p w14:paraId="154AAE9B" w14:textId="77777777" w:rsidR="00633C9B" w:rsidRPr="00633C9B" w:rsidRDefault="00633C9B" w:rsidP="00633C9B"/>
    <w:tbl>
      <w:tblPr>
        <w:tblStyle w:val="Tabela-Siatka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026"/>
      </w:tblGrid>
      <w:tr w:rsidR="00633C9B" w14:paraId="633F7A7B" w14:textId="77777777" w:rsidTr="00194A01">
        <w:tc>
          <w:tcPr>
            <w:tcW w:w="9062" w:type="dxa"/>
          </w:tcPr>
          <w:p w14:paraId="720920E2" w14:textId="77777777" w:rsidR="00633C9B" w:rsidRDefault="00633C9B" w:rsidP="00194A01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Przy korzystaniu z aplikacji zainstalowanej na urządzeniach mobilnych należy pamiętać o stałym dostępie do ładowarki oraz gniazda elektrycznego.</w:t>
            </w:r>
          </w:p>
        </w:tc>
      </w:tr>
    </w:tbl>
    <w:p w14:paraId="55D1F0A0" w14:textId="77777777" w:rsidR="00633C9B" w:rsidRPr="00633C9B" w:rsidRDefault="00633C9B" w:rsidP="00633C9B"/>
    <w:p w14:paraId="1969CA79" w14:textId="77777777" w:rsidR="007D0971" w:rsidRPr="007D0971" w:rsidRDefault="007D0971" w:rsidP="00773F4A"/>
    <w:p w14:paraId="4338B316" w14:textId="53D26EA8" w:rsidR="007D0971" w:rsidRDefault="008524AD" w:rsidP="00773F4A">
      <w:pPr>
        <w:pStyle w:val="Akapitzlist"/>
        <w:numPr>
          <w:ilvl w:val="0"/>
          <w:numId w:val="37"/>
        </w:numPr>
        <w:jc w:val="both"/>
      </w:pPr>
      <w:r w:rsidRPr="00864D1B">
        <w:rPr>
          <w:b/>
          <w:color w:val="FF0000"/>
        </w:rPr>
        <w:t xml:space="preserve">W celu uczestniczenia w rozprawie wideokonferencyjnej </w:t>
      </w:r>
      <w:r w:rsidR="007D0971" w:rsidRPr="00864D1B">
        <w:rPr>
          <w:b/>
          <w:color w:val="FF0000"/>
        </w:rPr>
        <w:t>przy użyciu telefonu komórkowego</w:t>
      </w:r>
      <w:r w:rsidR="00E907E7" w:rsidRPr="00864D1B">
        <w:rPr>
          <w:b/>
          <w:color w:val="FF0000"/>
        </w:rPr>
        <w:t xml:space="preserve"> </w:t>
      </w:r>
      <w:r w:rsidR="00864D1B" w:rsidRPr="00864D1B">
        <w:rPr>
          <w:b/>
          <w:color w:val="FF0000"/>
        </w:rPr>
        <w:t xml:space="preserve">w pierwszej kolejności </w:t>
      </w:r>
      <w:r w:rsidR="00E907E7" w:rsidRPr="00864D1B">
        <w:rPr>
          <w:b/>
          <w:color w:val="FF0000"/>
        </w:rPr>
        <w:t>należy zainstalować aplikację mobilną</w:t>
      </w:r>
      <w:r w:rsidR="007D0971" w:rsidRPr="00864D1B">
        <w:rPr>
          <w:b/>
          <w:color w:val="FF0000"/>
        </w:rPr>
        <w:t xml:space="preserve"> Jitsi Meet</w:t>
      </w:r>
      <w:r w:rsidR="00E907E7" w:rsidRPr="00864D1B">
        <w:rPr>
          <w:b/>
          <w:color w:val="FF0000"/>
        </w:rPr>
        <w:t>,</w:t>
      </w:r>
      <w:r w:rsidR="00E907E7" w:rsidRPr="00864D1B">
        <w:rPr>
          <w:color w:val="FF0000"/>
        </w:rPr>
        <w:t xml:space="preserve"> </w:t>
      </w:r>
      <w:r w:rsidR="00E907E7">
        <w:t>która</w:t>
      </w:r>
      <w:r w:rsidR="00864D1B">
        <w:t xml:space="preserve"> jest</w:t>
      </w:r>
      <w:r w:rsidR="00E907E7">
        <w:t xml:space="preserve"> dostępna</w:t>
      </w:r>
      <w:r>
        <w:t xml:space="preserve"> bezpłatnie</w:t>
      </w:r>
      <w:r w:rsidR="00E907E7">
        <w:t xml:space="preserve"> do pob</w:t>
      </w:r>
      <w:r w:rsidR="007D0971">
        <w:t>rania w sklepie Play</w:t>
      </w:r>
      <w:r w:rsidR="00E907E7">
        <w:t>.</w:t>
      </w:r>
      <w:r>
        <w:t xml:space="preserve"> Należy uruchomić aplikację sklepu Play a następnie wpisać nazwę Jitsi Meet oraz kliknąć w przycisk „</w:t>
      </w:r>
      <w:r w:rsidRPr="00773F4A">
        <w:rPr>
          <w:b/>
        </w:rPr>
        <w:t>Zainstaluj</w:t>
      </w:r>
      <w:r>
        <w:t>”.</w:t>
      </w:r>
    </w:p>
    <w:p w14:paraId="7DFBA060" w14:textId="77777777" w:rsidR="00864D1B" w:rsidRDefault="00864D1B" w:rsidP="00864D1B">
      <w:pPr>
        <w:pStyle w:val="Akapitzlist"/>
        <w:jc w:val="both"/>
        <w:rPr>
          <w:b/>
          <w:color w:val="FF0000"/>
        </w:rPr>
      </w:pPr>
    </w:p>
    <w:p w14:paraId="39447631" w14:textId="77777777" w:rsidR="00864D1B" w:rsidRDefault="00864D1B" w:rsidP="00864D1B">
      <w:pPr>
        <w:pStyle w:val="Akapitzlist"/>
        <w:jc w:val="both"/>
      </w:pPr>
    </w:p>
    <w:p w14:paraId="4AEC0A0F" w14:textId="65E0D942" w:rsidR="00864D1B" w:rsidRDefault="00864D1B" w:rsidP="00864D1B">
      <w:r>
        <w:t xml:space="preserve">                                                                              </w:t>
      </w:r>
      <w:r w:rsidR="008524AD" w:rsidRPr="004C7677">
        <w:rPr>
          <w:noProof/>
          <w:lang w:eastAsia="pl-PL"/>
        </w:rPr>
        <w:drawing>
          <wp:inline distT="0" distB="0" distL="0" distR="0" wp14:anchorId="7ABC90F0" wp14:editId="7ABB2096">
            <wp:extent cx="736979" cy="876032"/>
            <wp:effectExtent l="0" t="0" r="6350" b="635"/>
            <wp:docPr id="134" name="Obraz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3544" cy="88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AB1EC" w14:textId="59334F7B" w:rsidR="00864D1B" w:rsidRDefault="00864D1B" w:rsidP="00773F4A">
      <w:pPr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53EA85C" wp14:editId="791A0F32">
                <wp:simplePos x="0" y="0"/>
                <wp:positionH relativeFrom="column">
                  <wp:posOffset>1904365</wp:posOffset>
                </wp:positionH>
                <wp:positionV relativeFrom="paragraph">
                  <wp:posOffset>22225</wp:posOffset>
                </wp:positionV>
                <wp:extent cx="1973580" cy="441960"/>
                <wp:effectExtent l="19050" t="19050" r="26670" b="15240"/>
                <wp:wrapNone/>
                <wp:docPr id="110" name="Prostoką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4419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7EDF5" id="Prostokąt 110" o:spid="_x0000_s1026" style="position:absolute;margin-left:149.95pt;margin-top:1.75pt;width:155.4pt;height:34.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" filled="f" strokecolor="red" strokeweight="3pt"/>
            </w:pict>
          </mc:Fallback>
        </mc:AlternateContent>
      </w:r>
      <w:r w:rsidR="00CB4DCE">
        <w:pict w14:anchorId="4C68D2FD">
          <v:shape id="_x0000_i1028" type="#_x0000_t75" style="width:162.75pt;height:325.5pt">
            <v:imagedata r:id="rId24" o:title="Screenshot_2020-11-18-12-03-56-798_com"/>
          </v:shape>
        </w:pict>
      </w:r>
    </w:p>
    <w:p w14:paraId="7E36F2B2" w14:textId="77777777" w:rsidR="00864D1B" w:rsidRDefault="00864D1B" w:rsidP="00773F4A">
      <w:pPr>
        <w:jc w:val="center"/>
      </w:pPr>
    </w:p>
    <w:p w14:paraId="4C31A65B" w14:textId="207D11A1" w:rsidR="00864D1B" w:rsidRDefault="00864D1B" w:rsidP="00773F4A">
      <w:pPr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E6774B8" wp14:editId="52E38A21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1973580" cy="441960"/>
                <wp:effectExtent l="19050" t="19050" r="26670" b="15240"/>
                <wp:wrapNone/>
                <wp:docPr id="111" name="Prostoką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4419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18ED6" id="Prostokąt 111" o:spid="_x0000_s1026" style="position:absolute;margin-left:0;margin-top:2.3pt;width:155.4pt;height:34.8pt;z-index:251834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" filled="f" strokecolor="red" strokeweight="3pt">
                <w10:wrap anchorx="margin"/>
              </v:rect>
            </w:pict>
          </mc:Fallback>
        </mc:AlternateContent>
      </w:r>
      <w:r w:rsidR="00CB4DCE">
        <w:pict w14:anchorId="45705A0E">
          <v:shape id="_x0000_i1029" type="#_x0000_t75" style="width:162.75pt;height:325.5pt">
            <v:imagedata r:id="rId25" o:title="Screenshot_2020-11-18-12-04-05-512_com"/>
          </v:shape>
        </w:pict>
      </w:r>
    </w:p>
    <w:p w14:paraId="6C5DD421" w14:textId="77777777" w:rsidR="00AE1753" w:rsidRDefault="00AE1753" w:rsidP="007D0971">
      <w:pPr>
        <w:jc w:val="both"/>
      </w:pPr>
    </w:p>
    <w:p w14:paraId="3FAD4BEB" w14:textId="77777777" w:rsidR="008524AD" w:rsidRDefault="008524AD" w:rsidP="007D0971">
      <w:pPr>
        <w:jc w:val="both"/>
      </w:pPr>
    </w:p>
    <w:p w14:paraId="669FE854" w14:textId="4807807E" w:rsidR="00AE1753" w:rsidRDefault="00AE1753" w:rsidP="00773F4A">
      <w:pPr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2D948CC" wp14:editId="7B83115C">
                <wp:simplePos x="0" y="0"/>
                <wp:positionH relativeFrom="margin">
                  <wp:posOffset>1659255</wp:posOffset>
                </wp:positionH>
                <wp:positionV relativeFrom="paragraph">
                  <wp:posOffset>1621790</wp:posOffset>
                </wp:positionV>
                <wp:extent cx="2445385" cy="387350"/>
                <wp:effectExtent l="19050" t="19050" r="12065" b="1270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387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BF180" id="Prostokąt 7" o:spid="_x0000_s1026" style="position:absolute;margin-left:130.65pt;margin-top:127.7pt;width:192.55pt;height:30.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" filled="f" strokecolor="red" strokeweight="3pt">
                <w10:wrap anchorx="margin"/>
              </v:rect>
            </w:pict>
          </mc:Fallback>
        </mc:AlternateContent>
      </w:r>
      <w:r w:rsidRPr="00AE1753">
        <w:rPr>
          <w:noProof/>
          <w:lang w:eastAsia="pl-PL"/>
        </w:rPr>
        <w:drawing>
          <wp:inline distT="0" distB="0" distL="0" distR="0" wp14:anchorId="4E60C505" wp14:editId="6FF4DBAF">
            <wp:extent cx="2444750" cy="199014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55617" cy="199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9796C" w14:textId="77777777" w:rsidR="00FC1C1D" w:rsidRDefault="00FC1C1D" w:rsidP="00773F4A">
      <w:pPr>
        <w:jc w:val="center"/>
      </w:pPr>
    </w:p>
    <w:p w14:paraId="0B740A5D" w14:textId="77777777" w:rsidR="00FC1C1D" w:rsidRDefault="00FC1C1D" w:rsidP="00773F4A">
      <w:pPr>
        <w:jc w:val="center"/>
      </w:pPr>
    </w:p>
    <w:p w14:paraId="7DBE5B5C" w14:textId="77777777" w:rsidR="00FC1C1D" w:rsidRDefault="00FC1C1D" w:rsidP="00773F4A">
      <w:pPr>
        <w:jc w:val="center"/>
      </w:pPr>
    </w:p>
    <w:p w14:paraId="6E3DF965" w14:textId="47E3BC27" w:rsidR="00AE1753" w:rsidRDefault="00AE1753" w:rsidP="00773F4A">
      <w:pPr>
        <w:jc w:val="center"/>
      </w:pPr>
    </w:p>
    <w:p w14:paraId="16AA91DF" w14:textId="0CD24BD2" w:rsidR="00AE1753" w:rsidRDefault="00AE1753" w:rsidP="00773F4A">
      <w:pPr>
        <w:pStyle w:val="Akapitzlist"/>
        <w:numPr>
          <w:ilvl w:val="0"/>
          <w:numId w:val="37"/>
        </w:numPr>
        <w:jc w:val="both"/>
      </w:pPr>
      <w:r>
        <w:t xml:space="preserve">Po zakończonej instalacji </w:t>
      </w:r>
      <w:r w:rsidR="008524AD">
        <w:t>należy uruchomić aplikacje poprzez kliknięcie w przycisk „</w:t>
      </w:r>
      <w:r w:rsidR="008524AD" w:rsidRPr="00773F4A">
        <w:rPr>
          <w:b/>
        </w:rPr>
        <w:t>Otwórz</w:t>
      </w:r>
      <w:r w:rsidR="008524AD">
        <w:t>”.</w:t>
      </w:r>
      <w:r w:rsidR="00FC1C1D">
        <w:t xml:space="preserve"> Uruchomienie aplikacji po instalacji jest również możliwe poprzez kliknięcie   w ikonę aplikacji znajdującą się na ekranie głównym telefonu.</w:t>
      </w:r>
    </w:p>
    <w:p w14:paraId="0A40A4CE" w14:textId="75BCE4E4" w:rsidR="00E907E7" w:rsidRDefault="00E907E7" w:rsidP="007D0971">
      <w:pPr>
        <w:jc w:val="both"/>
      </w:pPr>
    </w:p>
    <w:p w14:paraId="6CFF30F3" w14:textId="6AA6053F" w:rsidR="00E907E7" w:rsidRDefault="00AE1753" w:rsidP="00773F4A">
      <w:pPr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37525C3" wp14:editId="059FFA8C">
                <wp:simplePos x="0" y="0"/>
                <wp:positionH relativeFrom="margin">
                  <wp:posOffset>2859405</wp:posOffset>
                </wp:positionH>
                <wp:positionV relativeFrom="paragraph">
                  <wp:posOffset>1120775</wp:posOffset>
                </wp:positionV>
                <wp:extent cx="1320800" cy="387350"/>
                <wp:effectExtent l="19050" t="19050" r="12700" b="1270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387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6ED1B" id="Prostokąt 8" o:spid="_x0000_s1026" style="position:absolute;margin-left:225.15pt;margin-top:88.25pt;width:104pt;height:30.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" filled="f" strokecolor="red" strokeweight="3pt">
                <w10:wrap anchorx="margin"/>
              </v:rect>
            </w:pict>
          </mc:Fallback>
        </mc:AlternateContent>
      </w:r>
      <w:r w:rsidR="00E907E7" w:rsidRPr="00E907E7">
        <w:rPr>
          <w:noProof/>
          <w:lang w:eastAsia="pl-PL"/>
        </w:rPr>
        <w:drawing>
          <wp:inline distT="0" distB="0" distL="0" distR="0" wp14:anchorId="016FCC9F" wp14:editId="1709C1D5">
            <wp:extent cx="2736850" cy="1614627"/>
            <wp:effectExtent l="0" t="0" r="6350" b="508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46113" cy="162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B7A30" w14:textId="0FBEA896" w:rsidR="00AE1753" w:rsidRDefault="00FC1C1D" w:rsidP="00AE1753">
      <w:pPr>
        <w:jc w:val="both"/>
        <w:rPr>
          <w:noProof/>
          <w:lang w:eastAsia="pl-PL"/>
        </w:rPr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816ABE1" wp14:editId="6AA31271">
                <wp:simplePos x="0" y="0"/>
                <wp:positionH relativeFrom="margin">
                  <wp:posOffset>3048000</wp:posOffset>
                </wp:positionH>
                <wp:positionV relativeFrom="paragraph">
                  <wp:posOffset>1398270</wp:posOffset>
                </wp:positionV>
                <wp:extent cx="655320" cy="434340"/>
                <wp:effectExtent l="19050" t="19050" r="11430" b="22860"/>
                <wp:wrapNone/>
                <wp:docPr id="113" name="Prostoką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4343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CD25F" id="Prostokąt 113" o:spid="_x0000_s1026" style="position:absolute;margin-left:240pt;margin-top:110.1pt;width:51.6pt;height:34.2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>
        <w:rPr>
          <w:noProof/>
          <w:lang w:eastAsia="pl-PL"/>
        </w:rPr>
        <w:t xml:space="preserve">                                                           </w:t>
      </w:r>
      <w:r>
        <w:rPr>
          <w:noProof/>
          <w:lang w:eastAsia="pl-PL"/>
        </w:rPr>
        <w:drawing>
          <wp:inline distT="0" distB="0" distL="0" distR="0" wp14:anchorId="6CCB68B1" wp14:editId="27F47761">
            <wp:extent cx="1699934" cy="3406140"/>
            <wp:effectExtent l="0" t="0" r="0" b="3810"/>
            <wp:docPr id="112" name="Obraz 112" descr="C:\Users\katarzyna.smyk\AppData\Local\Microsoft\Windows\INetCache\Content.Word\Screenshot_2020-11-18-12-13-37-117_com.miui.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atarzyna.smyk\AppData\Local\Microsoft\Windows\INetCache\Content.Word\Screenshot_2020-11-18-12-13-37-117_com.miui.hom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054" cy="341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57FD" w14:textId="77777777" w:rsidR="00FC1C1D" w:rsidRDefault="00FC1C1D" w:rsidP="00AE1753">
      <w:pPr>
        <w:jc w:val="both"/>
      </w:pPr>
    </w:p>
    <w:p w14:paraId="411CD5BE" w14:textId="03F8DF20" w:rsidR="00E907E7" w:rsidRPr="00FC1C1D" w:rsidRDefault="009F60F5" w:rsidP="007D0971">
      <w:pPr>
        <w:jc w:val="both"/>
      </w:pPr>
      <w:r w:rsidRPr="00FC1C1D">
        <w:t xml:space="preserve">3. Po uruchomieniu aplikacji powinien pojawić się ekran widoczny poniżej. </w:t>
      </w:r>
    </w:p>
    <w:p w14:paraId="4C4880C7" w14:textId="77777777" w:rsidR="00AE1753" w:rsidRPr="009A4905" w:rsidRDefault="00AE1753" w:rsidP="007D0971">
      <w:pPr>
        <w:jc w:val="both"/>
        <w:rPr>
          <w:highlight w:val="yellow"/>
        </w:rPr>
      </w:pPr>
    </w:p>
    <w:p w14:paraId="016B7F86" w14:textId="7813E0F1" w:rsidR="00AE1753" w:rsidRPr="009A4905" w:rsidRDefault="00AE1753" w:rsidP="00773F4A">
      <w:pPr>
        <w:jc w:val="center"/>
        <w:rPr>
          <w:highlight w:val="yellow"/>
        </w:rPr>
      </w:pPr>
      <w:r w:rsidRPr="009A4905">
        <w:rPr>
          <w:noProof/>
          <w:highlight w:val="yellow"/>
          <w:lang w:eastAsia="pl-PL"/>
        </w:rPr>
        <w:drawing>
          <wp:inline distT="0" distB="0" distL="0" distR="0" wp14:anchorId="323AD9A2" wp14:editId="560D0368">
            <wp:extent cx="1520670" cy="2710759"/>
            <wp:effectExtent l="0" t="0" r="381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45009" cy="27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11D86" w14:textId="77777777" w:rsidR="00AE1753" w:rsidRPr="009A4905" w:rsidRDefault="00AE1753" w:rsidP="007D0971">
      <w:pPr>
        <w:jc w:val="both"/>
        <w:rPr>
          <w:highlight w:val="yellow"/>
        </w:rPr>
      </w:pPr>
    </w:p>
    <w:p w14:paraId="066E8C0D" w14:textId="77777777" w:rsidR="00FC1C1D" w:rsidRDefault="00FC1C1D" w:rsidP="00FC1C1D">
      <w:pPr>
        <w:pStyle w:val="Akapitzlist"/>
        <w:numPr>
          <w:ilvl w:val="0"/>
          <w:numId w:val="31"/>
        </w:numPr>
        <w:jc w:val="both"/>
      </w:pPr>
      <w:r w:rsidRPr="00FC1C1D">
        <w:t xml:space="preserve">Przed przystąpieniem do połączenia z salą rozpraw, </w:t>
      </w:r>
      <w:r w:rsidR="00BE2FF3" w:rsidRPr="00FC1C1D">
        <w:t>należy przejść do opcji ustawień</w:t>
      </w:r>
      <w:r w:rsidR="009F60F5" w:rsidRPr="00FC1C1D">
        <w:t xml:space="preserve"> poprzez kliknięcie w symbol widoczny w lewym górnym rogu ekranu</w:t>
      </w:r>
      <w:r w:rsidR="00BE2FF3" w:rsidRPr="00FC1C1D">
        <w:t xml:space="preserve"> (3 równoległe linie: </w:t>
      </w:r>
      <w:r w:rsidR="00BE2FF3" w:rsidRPr="00FC1C1D">
        <w:rPr>
          <w:noProof/>
          <w:lang w:eastAsia="pl-PL"/>
        </w:rPr>
        <w:drawing>
          <wp:inline distT="0" distB="0" distL="0" distR="0" wp14:anchorId="39A31C6D" wp14:editId="621C74E0">
            <wp:extent cx="214012" cy="184150"/>
            <wp:effectExtent l="0" t="0" r="0" b="635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9690" cy="18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2FF3" w:rsidRPr="00FC1C1D">
        <w:t xml:space="preserve"> ) i uzupełnić niezbędne informacje</w:t>
      </w:r>
      <w:r w:rsidR="009F60F5" w:rsidRPr="00FC1C1D">
        <w:t>, zgodnie z wyjaśnieniem poniżej. Po kliknięciu w symbol koła zębatego otworzy się okno umożliwiające zmianę ustawień aplikacji.</w:t>
      </w:r>
    </w:p>
    <w:p w14:paraId="0F4065E1" w14:textId="77777777" w:rsidR="00FC1C1D" w:rsidRPr="00FC1C1D" w:rsidRDefault="00FC1C1D" w:rsidP="00FC1C1D">
      <w:pPr>
        <w:pStyle w:val="Akapitzlist"/>
        <w:jc w:val="both"/>
      </w:pPr>
    </w:p>
    <w:p w14:paraId="2D176E16" w14:textId="38604F7C" w:rsidR="00BE2FF3" w:rsidRPr="001A5AE3" w:rsidRDefault="00FC1C1D" w:rsidP="00FC1C1D">
      <w:pPr>
        <w:pStyle w:val="Akapitzlist"/>
        <w:jc w:val="both"/>
        <w:rPr>
          <w:color w:val="FF0000"/>
          <w:highlight w:val="yellow"/>
        </w:rPr>
      </w:pPr>
      <w:r w:rsidRPr="001A5AE3">
        <w:rPr>
          <w:color w:val="FF0000"/>
        </w:rPr>
        <w:t>Przed uzupełnieniem danych</w:t>
      </w:r>
      <w:r w:rsidR="001A5AE3" w:rsidRPr="001A5AE3">
        <w:rPr>
          <w:color w:val="FF0000"/>
        </w:rPr>
        <w:t xml:space="preserve">, zgodnie z instrukcją poniżej, </w:t>
      </w:r>
      <w:r w:rsidRPr="001A5AE3">
        <w:rPr>
          <w:color w:val="FF0000"/>
        </w:rPr>
        <w:t xml:space="preserve"> </w:t>
      </w:r>
      <w:r w:rsidRPr="001A5AE3">
        <w:rPr>
          <w:b/>
          <w:color w:val="FF0000"/>
        </w:rPr>
        <w:t xml:space="preserve">nie należy uzupełniać paska „Podaj nazwę </w:t>
      </w:r>
      <w:r w:rsidR="001A5AE3">
        <w:rPr>
          <w:b/>
          <w:color w:val="FF0000"/>
        </w:rPr>
        <w:t>s</w:t>
      </w:r>
      <w:r w:rsidRPr="001A5AE3">
        <w:rPr>
          <w:b/>
          <w:color w:val="FF0000"/>
        </w:rPr>
        <w:t xml:space="preserve">ali konferencyjnej”, który widoczny jest </w:t>
      </w:r>
      <w:r w:rsidR="001A5AE3" w:rsidRPr="001A5AE3">
        <w:rPr>
          <w:b/>
          <w:color w:val="FF0000"/>
        </w:rPr>
        <w:t>na obrazku w punkcie nr 3.</w:t>
      </w:r>
    </w:p>
    <w:p w14:paraId="6C627BA3" w14:textId="673566D9" w:rsidR="00BE2FF3" w:rsidRPr="009A4905" w:rsidRDefault="00BE2FF3" w:rsidP="007D0971">
      <w:pPr>
        <w:jc w:val="both"/>
        <w:rPr>
          <w:highlight w:val="yellow"/>
        </w:rPr>
      </w:pPr>
    </w:p>
    <w:p w14:paraId="192E1946" w14:textId="028C6CB9" w:rsidR="00BE2FF3" w:rsidRPr="001A5AE3" w:rsidRDefault="001A5AE3" w:rsidP="007D0971">
      <w:pPr>
        <w:jc w:val="both"/>
      </w:pP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89EBDE9" wp14:editId="612415A9">
                <wp:simplePos x="0" y="0"/>
                <wp:positionH relativeFrom="margin">
                  <wp:posOffset>941070</wp:posOffset>
                </wp:positionH>
                <wp:positionV relativeFrom="paragraph">
                  <wp:posOffset>1729105</wp:posOffset>
                </wp:positionV>
                <wp:extent cx="1155700" cy="273050"/>
                <wp:effectExtent l="19050" t="19050" r="25400" b="1270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273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83A2B" id="Prostokąt 13" o:spid="_x0000_s1026" style="position:absolute;margin-left:74.1pt;margin-top:136.15pt;width:91pt;height:21.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94B56D2" wp14:editId="1D4468CC">
                <wp:simplePos x="0" y="0"/>
                <wp:positionH relativeFrom="margin">
                  <wp:posOffset>3156585</wp:posOffset>
                </wp:positionH>
                <wp:positionV relativeFrom="paragraph">
                  <wp:posOffset>1307465</wp:posOffset>
                </wp:positionV>
                <wp:extent cx="1497965" cy="171450"/>
                <wp:effectExtent l="19050" t="19050" r="26035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965" cy="171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D8A64" id="Prostokąt 16" o:spid="_x0000_s1026" style="position:absolute;margin-left:248.55pt;margin-top:102.95pt;width:117.95pt;height:13.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="00906E8D"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DEBF9C9" wp14:editId="60339919">
                <wp:simplePos x="0" y="0"/>
                <wp:positionH relativeFrom="margin">
                  <wp:posOffset>3104515</wp:posOffset>
                </wp:positionH>
                <wp:positionV relativeFrom="paragraph">
                  <wp:posOffset>494665</wp:posOffset>
                </wp:positionV>
                <wp:extent cx="1491615" cy="158750"/>
                <wp:effectExtent l="19050" t="19050" r="13335" b="1270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58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3EBC" id="Prostokąt 17" o:spid="_x0000_s1026" style="position:absolute;margin-left:244.45pt;margin-top:38.95pt;width:117.45pt;height:12.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1A5AE3">
        <w:t xml:space="preserve">                           </w:t>
      </w:r>
      <w:r w:rsidR="00BE2FF3" w:rsidRPr="001A5AE3">
        <w:rPr>
          <w:noProof/>
          <w:lang w:eastAsia="pl-PL"/>
        </w:rPr>
        <w:drawing>
          <wp:inline distT="0" distB="0" distL="0" distR="0" wp14:anchorId="3C504F06" wp14:editId="72FE123B">
            <wp:extent cx="2227530" cy="3263590"/>
            <wp:effectExtent l="0" t="0" r="190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46732" cy="329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2FF3" w:rsidRPr="001A5AE3">
        <w:t xml:space="preserve"> </w:t>
      </w:r>
      <w:r w:rsidR="00906E8D" w:rsidRPr="001A5AE3">
        <w:t xml:space="preserve">   </w:t>
      </w:r>
      <w:r w:rsidR="00BE2FF3" w:rsidRPr="001A5AE3">
        <w:t xml:space="preserve"> </w:t>
      </w:r>
      <w:r w:rsidR="00BE2FF3" w:rsidRPr="001A5AE3">
        <w:rPr>
          <w:noProof/>
          <w:lang w:eastAsia="pl-PL"/>
        </w:rPr>
        <w:drawing>
          <wp:inline distT="0" distB="0" distL="0" distR="0" wp14:anchorId="5D7E232B" wp14:editId="5E0516DD">
            <wp:extent cx="1841172" cy="3253740"/>
            <wp:effectExtent l="0" t="0" r="6985" b="381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62673" cy="329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CA337" w14:textId="3D2C05E7" w:rsidR="00BE2FF3" w:rsidRPr="001A5AE3" w:rsidRDefault="001A5AE3" w:rsidP="007D0971">
      <w:pPr>
        <w:jc w:val="both"/>
      </w:pPr>
      <w:r>
        <w:rPr>
          <w:highlight w:val="yellow"/>
        </w:rPr>
        <w:t xml:space="preserve">         </w:t>
      </w:r>
    </w:p>
    <w:p w14:paraId="0355C760" w14:textId="77777777" w:rsidR="000119AF" w:rsidRPr="000119AF" w:rsidRDefault="00906E8D" w:rsidP="00773F4A">
      <w:pPr>
        <w:pStyle w:val="Akapitzlist"/>
        <w:numPr>
          <w:ilvl w:val="0"/>
          <w:numId w:val="38"/>
        </w:numPr>
        <w:jc w:val="both"/>
      </w:pPr>
      <w:r w:rsidRPr="001A5AE3">
        <w:t xml:space="preserve">W </w:t>
      </w:r>
      <w:r w:rsidR="009F60F5" w:rsidRPr="001A5AE3">
        <w:t>oknie</w:t>
      </w:r>
      <w:r w:rsidRPr="001A5AE3">
        <w:t xml:space="preserve"> „</w:t>
      </w:r>
      <w:r w:rsidRPr="001A5AE3">
        <w:rPr>
          <w:b/>
        </w:rPr>
        <w:t>Wyświetlana nazwa</w:t>
      </w:r>
      <w:r w:rsidRPr="001A5AE3">
        <w:t>” proszę wpisać swoje</w:t>
      </w:r>
      <w:r w:rsidR="009F60F5" w:rsidRPr="001A5AE3">
        <w:t xml:space="preserve"> pełne</w:t>
      </w:r>
      <w:r w:rsidRPr="001A5AE3">
        <w:t xml:space="preserve"> imię i nazwisko</w:t>
      </w:r>
      <w:r w:rsidR="009F60F5" w:rsidRPr="001A5AE3">
        <w:t xml:space="preserve">. </w:t>
      </w:r>
      <w:r w:rsidR="009F60F5" w:rsidRPr="001A5AE3">
        <w:rPr>
          <w:b/>
        </w:rPr>
        <w:t>Jeżeli z aplikacji będzie korzystała inna osoba w ramach innego posiedzenia sądowego, przed nawiązaniem połączenia należy zmienić dane w tym oknie.</w:t>
      </w:r>
      <w:r w:rsidR="008576D6" w:rsidRPr="001A5AE3">
        <w:rPr>
          <w:b/>
        </w:rPr>
        <w:t xml:space="preserve"> </w:t>
      </w:r>
    </w:p>
    <w:p w14:paraId="47390BB0" w14:textId="0CCE6E8B" w:rsidR="00906E8D" w:rsidRPr="001A5AE3" w:rsidRDefault="00906E8D" w:rsidP="00773F4A">
      <w:pPr>
        <w:pStyle w:val="Akapitzlist"/>
        <w:numPr>
          <w:ilvl w:val="0"/>
          <w:numId w:val="38"/>
        </w:numPr>
        <w:jc w:val="both"/>
      </w:pPr>
      <w:r w:rsidRPr="001A5AE3">
        <w:t xml:space="preserve">W </w:t>
      </w:r>
      <w:r w:rsidR="009F60F5" w:rsidRPr="001A5AE3">
        <w:t>oknie</w:t>
      </w:r>
      <w:r w:rsidRPr="001A5AE3">
        <w:t xml:space="preserve"> </w:t>
      </w:r>
      <w:r w:rsidR="009F60F5" w:rsidRPr="001A5AE3">
        <w:t>„</w:t>
      </w:r>
      <w:r w:rsidRPr="001A5AE3">
        <w:t>Adres URL serwera</w:t>
      </w:r>
      <w:r w:rsidR="009F60F5" w:rsidRPr="001A5AE3">
        <w:t>”</w:t>
      </w:r>
      <w:r w:rsidRPr="001A5AE3">
        <w:t xml:space="preserve"> proszę wpisać: </w:t>
      </w:r>
      <w:hyperlink r:id="rId33" w:history="1">
        <w:r w:rsidRPr="001A5AE3">
          <w:rPr>
            <w:rStyle w:val="Hipercze"/>
            <w:b/>
          </w:rPr>
          <w:t>https://e-konf.wroclaw.sa.gov.pl</w:t>
        </w:r>
      </w:hyperlink>
      <w:r w:rsidR="009F60F5" w:rsidRPr="001A5AE3">
        <w:rPr>
          <w:b/>
        </w:rPr>
        <w:t>. Tego adresu nie należy zmieniać.</w:t>
      </w:r>
    </w:p>
    <w:p w14:paraId="2358811E" w14:textId="77777777" w:rsidR="009F60F5" w:rsidRPr="001A5AE3" w:rsidRDefault="009F60F5" w:rsidP="00773F4A">
      <w:pPr>
        <w:pStyle w:val="Akapitzlist"/>
        <w:ind w:left="1080"/>
        <w:jc w:val="both"/>
      </w:pPr>
    </w:p>
    <w:p w14:paraId="35EA8F07" w14:textId="74745081" w:rsidR="003E2708" w:rsidRPr="001A5AE3" w:rsidRDefault="009F60F5" w:rsidP="001A5AE3">
      <w:pPr>
        <w:pStyle w:val="Akapitzlist"/>
        <w:numPr>
          <w:ilvl w:val="0"/>
          <w:numId w:val="31"/>
        </w:numPr>
        <w:jc w:val="both"/>
      </w:pPr>
      <w:r w:rsidRPr="001A5AE3">
        <w:rPr>
          <w:b/>
        </w:rPr>
        <w:t>Po uzupełnieniu danych</w:t>
      </w:r>
      <w:r w:rsidR="001A5AE3" w:rsidRPr="001A5AE3">
        <w:rPr>
          <w:b/>
        </w:rPr>
        <w:t xml:space="preserve"> zgodnie z punktem powyżej</w:t>
      </w:r>
      <w:r w:rsidRPr="001A5AE3">
        <w:rPr>
          <w:b/>
        </w:rPr>
        <w:t xml:space="preserve"> możliwe jest nawiązanie połączenia z salą rozpraw.</w:t>
      </w:r>
      <w:r w:rsidRPr="001A5AE3">
        <w:t xml:space="preserve"> </w:t>
      </w:r>
      <w:r w:rsidR="00F0526D" w:rsidRPr="001A5AE3">
        <w:rPr>
          <w:b/>
        </w:rPr>
        <w:t xml:space="preserve">Można tego dokonać </w:t>
      </w:r>
      <w:r w:rsidR="001A5AE3">
        <w:rPr>
          <w:b/>
        </w:rPr>
        <w:t>klikając</w:t>
      </w:r>
      <w:r w:rsidR="007D0D1E" w:rsidRPr="001A5AE3">
        <w:rPr>
          <w:b/>
        </w:rPr>
        <w:t xml:space="preserve"> </w:t>
      </w:r>
      <w:r w:rsidR="001A5AE3">
        <w:rPr>
          <w:b/>
        </w:rPr>
        <w:t>w</w:t>
      </w:r>
      <w:r w:rsidR="007D0D1E" w:rsidRPr="001A5AE3">
        <w:rPr>
          <w:b/>
        </w:rPr>
        <w:t xml:space="preserve"> otrzymany</w:t>
      </w:r>
      <w:r w:rsidR="003E2708" w:rsidRPr="001A5AE3">
        <w:rPr>
          <w:b/>
        </w:rPr>
        <w:t xml:space="preserve"> w </w:t>
      </w:r>
      <w:r w:rsidR="00F0526D" w:rsidRPr="001A5AE3">
        <w:rPr>
          <w:b/>
        </w:rPr>
        <w:t>wiadomości mailowej od sądu link</w:t>
      </w:r>
      <w:r w:rsidR="003E2708" w:rsidRPr="001A5AE3">
        <w:rPr>
          <w:b/>
        </w:rPr>
        <w:t>.</w:t>
      </w:r>
      <w:r w:rsidR="003E2708" w:rsidRPr="001A5AE3">
        <w:t xml:space="preserve"> D</w:t>
      </w:r>
      <w:r w:rsidR="007D0D1E" w:rsidRPr="001A5AE3">
        <w:t>omyślnie otworzy się on w przeglądarce internetowej telefonu gdzie pojawi się</w:t>
      </w:r>
      <w:r w:rsidR="003E2708" w:rsidRPr="001A5AE3">
        <w:t xml:space="preserve"> </w:t>
      </w:r>
      <w:r w:rsidR="007D0D1E" w:rsidRPr="001A5AE3">
        <w:t xml:space="preserve">propozycja uczestnictwa w </w:t>
      </w:r>
      <w:r w:rsidR="00F0526D" w:rsidRPr="001A5AE3">
        <w:t>rozprawie wideokonferencyjnej</w:t>
      </w:r>
      <w:r w:rsidR="007D0D1E" w:rsidRPr="001A5AE3">
        <w:t xml:space="preserve"> za pośrednictwem </w:t>
      </w:r>
      <w:r w:rsidR="00F0526D" w:rsidRPr="001A5AE3">
        <w:t xml:space="preserve">zainstalowanej </w:t>
      </w:r>
      <w:r w:rsidR="007D0D1E" w:rsidRPr="001A5AE3">
        <w:t>aplikacji mobilnej lub</w:t>
      </w:r>
      <w:r w:rsidR="003E2708" w:rsidRPr="001A5AE3">
        <w:t xml:space="preserve"> przeglądarki. Proszę </w:t>
      </w:r>
      <w:r w:rsidR="00F0526D" w:rsidRPr="001A5AE3">
        <w:t xml:space="preserve">w takim wypadku </w:t>
      </w:r>
      <w:r w:rsidR="003E2708" w:rsidRPr="001A5AE3">
        <w:t>uruchomić opcję: „</w:t>
      </w:r>
      <w:r w:rsidR="003E2708" w:rsidRPr="001A5AE3">
        <w:rPr>
          <w:b/>
        </w:rPr>
        <w:t>Dołącz do spotkania używając aplikacji</w:t>
      </w:r>
      <w:r w:rsidR="003E2708" w:rsidRPr="001A5AE3">
        <w:t>”</w:t>
      </w:r>
      <w:r w:rsidR="00F0526D" w:rsidRPr="001A5AE3">
        <w:t>.</w:t>
      </w:r>
    </w:p>
    <w:p w14:paraId="308ADBF7" w14:textId="77777777" w:rsidR="003E2708" w:rsidRPr="009A4905" w:rsidRDefault="003E2708" w:rsidP="007D0D1E">
      <w:pPr>
        <w:jc w:val="both"/>
        <w:rPr>
          <w:highlight w:val="yellow"/>
        </w:rPr>
      </w:pPr>
    </w:p>
    <w:p w14:paraId="7F2E83F7" w14:textId="36898F8B" w:rsidR="00226FB7" w:rsidRPr="009A4905" w:rsidRDefault="003E2708" w:rsidP="00773F4A">
      <w:pPr>
        <w:jc w:val="center"/>
        <w:rPr>
          <w:highlight w:val="yellow"/>
        </w:rPr>
      </w:pPr>
      <w:r w:rsidRPr="009A4905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1391E72" wp14:editId="26A02F9F">
                <wp:simplePos x="0" y="0"/>
                <wp:positionH relativeFrom="margin">
                  <wp:posOffset>2135505</wp:posOffset>
                </wp:positionH>
                <wp:positionV relativeFrom="paragraph">
                  <wp:posOffset>1480185</wp:posOffset>
                </wp:positionV>
                <wp:extent cx="1497965" cy="203200"/>
                <wp:effectExtent l="19050" t="19050" r="26035" b="2540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965" cy="203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0289B" id="Prostokąt 19" o:spid="_x0000_s1026" style="position:absolute;margin-left:168.15pt;margin-top:116.55pt;width:117.95pt;height:16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9A4905">
        <w:rPr>
          <w:noProof/>
          <w:highlight w:val="yellow"/>
          <w:lang w:eastAsia="pl-PL"/>
        </w:rPr>
        <w:drawing>
          <wp:inline distT="0" distB="0" distL="0" distR="0" wp14:anchorId="4257E84E" wp14:editId="6891DB12">
            <wp:extent cx="1955800" cy="2436096"/>
            <wp:effectExtent l="0" t="0" r="6350" b="254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61799" cy="244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FB68F" w14:textId="77777777" w:rsidR="003E2708" w:rsidRPr="009A4905" w:rsidRDefault="003E2708" w:rsidP="00773F4A">
      <w:pPr>
        <w:jc w:val="center"/>
        <w:rPr>
          <w:highlight w:val="yellow"/>
        </w:rPr>
      </w:pPr>
    </w:p>
    <w:p w14:paraId="26BC0A97" w14:textId="09C8F359" w:rsidR="00BE2FF3" w:rsidRPr="009A4905" w:rsidRDefault="00BE2FF3" w:rsidP="007D0971">
      <w:pPr>
        <w:jc w:val="both"/>
        <w:rPr>
          <w:highlight w:val="yellow"/>
        </w:rPr>
      </w:pPr>
      <w:r w:rsidRPr="009A4905">
        <w:rPr>
          <w:highlight w:val="yellow"/>
        </w:rPr>
        <w:t xml:space="preserve">   </w:t>
      </w:r>
    </w:p>
    <w:p w14:paraId="44C1C8E4" w14:textId="77777777" w:rsidR="00AD60BA" w:rsidRDefault="00236C5F" w:rsidP="001A5AE3">
      <w:pPr>
        <w:jc w:val="both"/>
        <w:rPr>
          <w:b/>
        </w:rPr>
      </w:pPr>
      <w:r w:rsidRPr="001A5AE3">
        <w:t xml:space="preserve">Na ekranie urządzenia pojawi się prośba o uzyskanie dostępu do mikrofonu oraz kamery. </w:t>
      </w:r>
      <w:r w:rsidRPr="001A5AE3">
        <w:rPr>
          <w:b/>
        </w:rPr>
        <w:t>Należy zaakceptować wszystkie zgody, w przeciwnym wypadku aplikacja nie będzie mogła uruchomić tych funkcji, a są one niezbędne do prawidłowego uczestnictwa w rozprawie.</w:t>
      </w:r>
    </w:p>
    <w:p w14:paraId="3B13E89F" w14:textId="77777777" w:rsidR="00AD60BA" w:rsidRDefault="00AD60BA" w:rsidP="00236C5F">
      <w:pPr>
        <w:rPr>
          <w:b/>
        </w:rPr>
      </w:pPr>
    </w:p>
    <w:p w14:paraId="7299C47B" w14:textId="5F388D74" w:rsidR="00236C5F" w:rsidRDefault="001A5AE3" w:rsidP="00864D1B">
      <w:pPr>
        <w:jc w:val="center"/>
      </w:pPr>
      <w:r w:rsidRPr="009A4905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6718B8A" wp14:editId="414687F3">
                <wp:simplePos x="0" y="0"/>
                <wp:positionH relativeFrom="margin">
                  <wp:posOffset>3924300</wp:posOffset>
                </wp:positionH>
                <wp:positionV relativeFrom="paragraph">
                  <wp:posOffset>1649730</wp:posOffset>
                </wp:positionV>
                <wp:extent cx="644525" cy="220980"/>
                <wp:effectExtent l="19050" t="19050" r="22225" b="26670"/>
                <wp:wrapNone/>
                <wp:docPr id="115" name="Prostokąt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25" cy="2209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719CC" id="Prostokąt 115" o:spid="_x0000_s1026" style="position:absolute;margin-left:309pt;margin-top:129.9pt;width:50.75pt;height:17.4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Pr="009A4905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242BFA7" wp14:editId="5ADB788B">
                <wp:simplePos x="0" y="0"/>
                <wp:positionH relativeFrom="margin">
                  <wp:posOffset>2232025</wp:posOffset>
                </wp:positionH>
                <wp:positionV relativeFrom="paragraph">
                  <wp:posOffset>1627505</wp:posOffset>
                </wp:positionV>
                <wp:extent cx="644525" cy="220980"/>
                <wp:effectExtent l="19050" t="19050" r="22225" b="26670"/>
                <wp:wrapNone/>
                <wp:docPr id="114" name="Prostokąt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25" cy="2209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7D427" id="Prostokąt 114" o:spid="_x0000_s1026" style="position:absolute;margin-left:175.75pt;margin-top:128.15pt;width:50.75pt;height:17.4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" filled="f" strokecolor="red" strokeweight="3pt">
                <w10:wrap anchorx="margin"/>
              </v:rect>
            </w:pict>
          </mc:Fallback>
        </mc:AlternateContent>
      </w:r>
      <w:r w:rsidR="00AD60BA" w:rsidRPr="00AD60BA">
        <w:rPr>
          <w:noProof/>
          <w:lang w:eastAsia="pl-PL"/>
        </w:rPr>
        <w:t xml:space="preserve"> </w:t>
      </w:r>
      <w:r w:rsidR="00AD60BA" w:rsidRPr="00AD60BA">
        <w:rPr>
          <w:noProof/>
          <w:lang w:eastAsia="pl-PL"/>
        </w:rPr>
        <w:drawing>
          <wp:inline distT="0" distB="0" distL="0" distR="0" wp14:anchorId="241D1F31" wp14:editId="09163438">
            <wp:extent cx="1610436" cy="3051756"/>
            <wp:effectExtent l="0" t="0" r="889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19310" cy="306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60BA">
        <w:rPr>
          <w:noProof/>
          <w:lang w:eastAsia="pl-PL"/>
        </w:rPr>
        <w:t xml:space="preserve">   </w:t>
      </w:r>
      <w:r w:rsidR="00AD60BA" w:rsidRPr="00AD60BA">
        <w:rPr>
          <w:noProof/>
          <w:lang w:eastAsia="pl-PL"/>
        </w:rPr>
        <w:drawing>
          <wp:inline distT="0" distB="0" distL="0" distR="0" wp14:anchorId="1A1FCBD4" wp14:editId="17977E33">
            <wp:extent cx="1623687" cy="3043451"/>
            <wp:effectExtent l="0" t="0" r="0" b="508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42071" cy="307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2D833" w14:textId="77777777" w:rsidR="00226FB7" w:rsidRDefault="00226FB7" w:rsidP="00DF3C92"/>
    <w:p w14:paraId="5F9816C4" w14:textId="2FA8B084" w:rsidR="0049346E" w:rsidRPr="002B3DB2" w:rsidRDefault="00A23202" w:rsidP="009A4905">
      <w:pPr>
        <w:pStyle w:val="Akapitzlist"/>
        <w:numPr>
          <w:ilvl w:val="0"/>
          <w:numId w:val="44"/>
        </w:numPr>
        <w:jc w:val="both"/>
        <w:rPr>
          <w:b/>
          <w:color w:val="FF0000"/>
        </w:rPr>
      </w:pPr>
      <w:r>
        <w:t xml:space="preserve">Po poprawnym nawiązaniu połączenia z salą rozpraw, w aplikacji pojawi się poniższy komunikat. Oznacza to, że należy oczekiwać na połączenie pracownika sądu. </w:t>
      </w:r>
      <w:r w:rsidRPr="002B3DB2">
        <w:rPr>
          <w:b/>
          <w:color w:val="FF0000"/>
        </w:rPr>
        <w:t xml:space="preserve">Nie należy klikać w przyciski znajdujące się na dole okna </w:t>
      </w:r>
      <w:r w:rsidR="001A5AE3">
        <w:rPr>
          <w:b/>
          <w:color w:val="FF0000"/>
        </w:rPr>
        <w:t xml:space="preserve">- </w:t>
      </w:r>
      <w:r w:rsidRPr="002B3DB2">
        <w:rPr>
          <w:b/>
          <w:color w:val="FF0000"/>
        </w:rPr>
        <w:t xml:space="preserve">„Anuluj” ani „Ok”. Po połączeniu pracownika sądu, osoba oczekująca na połączenie uzyska automatyczne połączenie z salą rozpraw. </w:t>
      </w:r>
    </w:p>
    <w:p w14:paraId="44182C88" w14:textId="77777777" w:rsidR="0049346E" w:rsidRDefault="0049346E" w:rsidP="00DF3C92"/>
    <w:p w14:paraId="6E7131CF" w14:textId="39A6779E" w:rsidR="0049346E" w:rsidRDefault="0049346E" w:rsidP="00773F4A">
      <w:pPr>
        <w:jc w:val="center"/>
      </w:pPr>
      <w:r w:rsidRPr="0049346E">
        <w:rPr>
          <w:noProof/>
          <w:lang w:eastAsia="pl-PL"/>
        </w:rPr>
        <w:drawing>
          <wp:inline distT="0" distB="0" distL="0" distR="0" wp14:anchorId="4247BD5E" wp14:editId="73C2EC3A">
            <wp:extent cx="1879600" cy="1501944"/>
            <wp:effectExtent l="0" t="0" r="6350" b="317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83864" cy="150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5832B" w14:textId="77777777" w:rsidR="00C50301" w:rsidRDefault="00C50301" w:rsidP="00773F4A">
      <w:pPr>
        <w:jc w:val="center"/>
      </w:pPr>
    </w:p>
    <w:p w14:paraId="23BA2DBD" w14:textId="77777777" w:rsidR="00C50301" w:rsidRDefault="00C50301" w:rsidP="00773F4A">
      <w:pPr>
        <w:jc w:val="both"/>
      </w:pPr>
    </w:p>
    <w:p w14:paraId="7EEC7C84" w14:textId="1242300F" w:rsidR="00C50301" w:rsidRDefault="00A23202" w:rsidP="00773F4A">
      <w:pPr>
        <w:pStyle w:val="Akapitzlist"/>
        <w:numPr>
          <w:ilvl w:val="0"/>
          <w:numId w:val="44"/>
        </w:numPr>
        <w:jc w:val="both"/>
      </w:pPr>
      <w:r>
        <w:t xml:space="preserve">Po skutecznym połączeniu z salą rozpraw, ekran </w:t>
      </w:r>
      <w:r w:rsidR="001A5AE3">
        <w:t xml:space="preserve">urządzenia </w:t>
      </w:r>
      <w:r>
        <w:t xml:space="preserve">powinien wyglądać jak poniżej. </w:t>
      </w:r>
    </w:p>
    <w:p w14:paraId="1688D86B" w14:textId="77777777" w:rsidR="00C50301" w:rsidRDefault="00C50301" w:rsidP="00773F4A">
      <w:pPr>
        <w:jc w:val="both"/>
      </w:pPr>
    </w:p>
    <w:p w14:paraId="1CDA03C9" w14:textId="70189346" w:rsidR="00C50301" w:rsidRDefault="00C50301" w:rsidP="00773F4A">
      <w:pPr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9D6CB01" wp14:editId="257F0015">
                <wp:simplePos x="0" y="0"/>
                <wp:positionH relativeFrom="margin">
                  <wp:posOffset>2135505</wp:posOffset>
                </wp:positionH>
                <wp:positionV relativeFrom="paragraph">
                  <wp:posOffset>2694305</wp:posOffset>
                </wp:positionV>
                <wp:extent cx="1485900" cy="355600"/>
                <wp:effectExtent l="19050" t="19050" r="19050" b="25400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55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58757" id="Prostokąt 29" o:spid="_x0000_s1026" style="position:absolute;margin-left:168.15pt;margin-top:212.15pt;width:117pt;height:28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" filled="f" strokecolor="red" strokeweight="3pt">
                <w10:wrap anchorx="margin"/>
              </v:rect>
            </w:pict>
          </mc:Fallback>
        </mc:AlternateContent>
      </w:r>
      <w:r w:rsidRPr="00C50301">
        <w:rPr>
          <w:noProof/>
          <w:lang w:eastAsia="pl-PL"/>
        </w:rPr>
        <w:drawing>
          <wp:inline distT="0" distB="0" distL="0" distR="0" wp14:anchorId="5CD21F67" wp14:editId="66558382">
            <wp:extent cx="1610778" cy="3035300"/>
            <wp:effectExtent l="0" t="0" r="889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35484" cy="308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B589B" w14:textId="77777777" w:rsidR="00C63644" w:rsidRDefault="00C63644" w:rsidP="00773F4A">
      <w:pPr>
        <w:jc w:val="center"/>
      </w:pPr>
    </w:p>
    <w:p w14:paraId="1AE34BA7" w14:textId="77777777" w:rsidR="00C50301" w:rsidRDefault="00C50301" w:rsidP="00773F4A">
      <w:pPr>
        <w:jc w:val="both"/>
      </w:pPr>
    </w:p>
    <w:p w14:paraId="1668B600" w14:textId="49117081" w:rsidR="00F95D1B" w:rsidRDefault="001A5AE3" w:rsidP="00773F4A">
      <w:pPr>
        <w:pStyle w:val="Akapitzlist"/>
        <w:numPr>
          <w:ilvl w:val="0"/>
          <w:numId w:val="44"/>
        </w:numPr>
      </w:pPr>
      <w:r w:rsidRPr="00864D1B">
        <w:rPr>
          <w:b/>
        </w:rPr>
        <w:t>Moment połączenia wideokonferencyjnego w ramach rozprawy może być kontrolowany przez pracownika sądu.</w:t>
      </w:r>
      <w:r>
        <w:t xml:space="preserve"> W takim wypadku należy kliknąć w przycisk „Poproś o dołączenie” i oczekiwać na odblokowanie dostępu do wideokonferencji przez pracownika sądu. </w:t>
      </w:r>
    </w:p>
    <w:p w14:paraId="5A3C4D78" w14:textId="77777777" w:rsidR="001A5AE3" w:rsidRPr="00773F4A" w:rsidRDefault="001A5AE3" w:rsidP="001A5AE3">
      <w:pPr>
        <w:pStyle w:val="Akapitzlist"/>
        <w:jc w:val="both"/>
        <w:rPr>
          <w:color w:val="FF0000"/>
        </w:rPr>
      </w:pPr>
      <w:r w:rsidRPr="00773F4A">
        <w:rPr>
          <w:b/>
          <w:color w:val="FF0000"/>
        </w:rPr>
        <w:t>Pole „Hasło spotkania” należy zostawić niewypełnione.</w:t>
      </w:r>
    </w:p>
    <w:p w14:paraId="05416BB3" w14:textId="77777777" w:rsidR="00F95D1B" w:rsidRDefault="00F95D1B" w:rsidP="00864D1B">
      <w:pPr>
        <w:ind w:left="360"/>
      </w:pPr>
    </w:p>
    <w:p w14:paraId="4640AB43" w14:textId="3A7B7F0D" w:rsidR="00F95D1B" w:rsidRDefault="001A5AE3" w:rsidP="00864D1B">
      <w:pPr>
        <w:pStyle w:val="Akapitzlist"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EC5E9DE" wp14:editId="3D50FC3C">
                <wp:simplePos x="0" y="0"/>
                <wp:positionH relativeFrom="margin">
                  <wp:posOffset>2385060</wp:posOffset>
                </wp:positionH>
                <wp:positionV relativeFrom="paragraph">
                  <wp:posOffset>2145030</wp:posOffset>
                </wp:positionV>
                <wp:extent cx="1485900" cy="355600"/>
                <wp:effectExtent l="19050" t="19050" r="19050" b="25400"/>
                <wp:wrapNone/>
                <wp:docPr id="116" name="Prostokąt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55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ADF60" id="Prostokąt 116" o:spid="_x0000_s1026" style="position:absolute;margin-left:187.8pt;margin-top:168.9pt;width:117pt;height:28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" filled="f" strokecolor="red" strokeweight="3pt">
                <w10:wrap anchorx="margin"/>
              </v:rect>
            </w:pict>
          </mc:Fallback>
        </mc:AlternateContent>
      </w:r>
      <w:r w:rsidR="00F95D1B" w:rsidRPr="00F95D1B">
        <w:rPr>
          <w:noProof/>
          <w:lang w:eastAsia="pl-PL"/>
        </w:rPr>
        <w:drawing>
          <wp:inline distT="0" distB="0" distL="0" distR="0" wp14:anchorId="7132F9CB" wp14:editId="3EB87A82">
            <wp:extent cx="1821977" cy="3445820"/>
            <wp:effectExtent l="0" t="0" r="6985" b="254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31639" cy="346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374EC" w14:textId="77777777" w:rsidR="009A4905" w:rsidRPr="00773F4A" w:rsidRDefault="009A4905" w:rsidP="009A4905">
      <w:pPr>
        <w:pStyle w:val="Akapitzlist"/>
      </w:pPr>
    </w:p>
    <w:p w14:paraId="240B911C" w14:textId="3A214454" w:rsidR="001D32FF" w:rsidRPr="001D32FF" w:rsidRDefault="001D32FF" w:rsidP="00F95D1B">
      <w:pPr>
        <w:pStyle w:val="Akapitzlist"/>
        <w:numPr>
          <w:ilvl w:val="0"/>
          <w:numId w:val="44"/>
        </w:numPr>
        <w:jc w:val="both"/>
        <w:rPr>
          <w:b/>
        </w:rPr>
      </w:pPr>
      <w:r w:rsidRPr="001A5AE3">
        <w:rPr>
          <w:b/>
        </w:rPr>
        <w:t>W trakcie posiedzenia należy mieć włączony mikrofon oraz kamerę.</w:t>
      </w:r>
      <w:r>
        <w:t xml:space="preserve"> Wyłączenie kamery lub mikrofonu jest dopuszczalne wyłącznie za zgodą lub na prośbę sądu. Regulacja włączenia mikrofonu i kamery odbywa się przy pomocy operowania przyciskami widocznymi w dole okna oznaczonymi</w:t>
      </w:r>
      <w:r w:rsidR="009A4905">
        <w:t xml:space="preserve"> symbolami mikrofonu i kamery. </w:t>
      </w:r>
      <w:r w:rsidRPr="001D32FF">
        <w:t xml:space="preserve">Środkowy przycisk oznaczony kolorem czerwonym odpowiada za opuszczenie wideokonferencji. </w:t>
      </w:r>
      <w:r w:rsidRPr="009A4905">
        <w:rPr>
          <w:b/>
          <w:color w:val="FF0000"/>
        </w:rPr>
        <w:t>Nie należy w niego klikać aż do momentu zakończenia rozprawy, chyba, że za zgodą lub na prośbę sądu lub pracownika.</w:t>
      </w:r>
    </w:p>
    <w:p w14:paraId="6A03ACB6" w14:textId="77777777" w:rsidR="001D32FF" w:rsidRDefault="001D32FF" w:rsidP="00773F4A">
      <w:pPr>
        <w:jc w:val="both"/>
        <w:rPr>
          <w:b/>
        </w:rPr>
      </w:pPr>
    </w:p>
    <w:p w14:paraId="286FA763" w14:textId="77777777" w:rsidR="001D32FF" w:rsidRDefault="001D32FF" w:rsidP="001D32FF">
      <w:pPr>
        <w:jc w:val="center"/>
      </w:pPr>
      <w:r>
        <w:rPr>
          <w:noProof/>
          <w:lang w:eastAsia="pl-PL"/>
        </w:rPr>
        <w:drawing>
          <wp:inline distT="0" distB="0" distL="0" distR="0" wp14:anchorId="0F5F0259" wp14:editId="4AE9D99D">
            <wp:extent cx="1623060" cy="678180"/>
            <wp:effectExtent l="0" t="0" r="0" b="7620"/>
            <wp:docPr id="2" name="Obraz 2" descr="cid:image002.png@01D6B455.175F4D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2.png@01D6B455.175F4DF0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52DC" w14:textId="77777777" w:rsidR="001D32FF" w:rsidRDefault="001D32FF" w:rsidP="001D32FF">
      <w:pPr>
        <w:jc w:val="center"/>
      </w:pPr>
    </w:p>
    <w:p w14:paraId="1D8195DD" w14:textId="7E888361" w:rsidR="001D32FF" w:rsidRDefault="001D32FF" w:rsidP="001A5AE3">
      <w:pPr>
        <w:pStyle w:val="Akapitzlist"/>
        <w:numPr>
          <w:ilvl w:val="0"/>
          <w:numId w:val="44"/>
        </w:numPr>
        <w:jc w:val="both"/>
      </w:pPr>
      <w:r>
        <w:t xml:space="preserve">W lewym dolnym rogu znajduje przycisk symbolizujący okienko dialogowe </w:t>
      </w:r>
      <w:r w:rsidRPr="00294400">
        <w:rPr>
          <w:noProof/>
          <w:lang w:eastAsia="pl-PL"/>
        </w:rPr>
        <w:drawing>
          <wp:inline distT="0" distB="0" distL="0" distR="0" wp14:anchorId="43B011DF" wp14:editId="54AA7DEA">
            <wp:extent cx="178435" cy="152944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0969" cy="15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Służy on do uruchomienia tzw. czatu. Po kliknięciu otworzy się panel boczny, w którym istnieje możliwość napisania wiadomości tekstowej skierowanej do wszystkich uczestników. </w:t>
      </w:r>
      <w:r w:rsidR="001A5AE3" w:rsidRPr="00773F4A">
        <w:rPr>
          <w:b/>
          <w:color w:val="FF0000"/>
        </w:rPr>
        <w:t>Nie należy korz</w:t>
      </w:r>
      <w:r w:rsidR="001A5AE3">
        <w:rPr>
          <w:b/>
          <w:color w:val="FF0000"/>
        </w:rPr>
        <w:t>ystać z czatu w trakcie rozprawy, chyba, że zachodzi potrzeba zgłoszenia problemów technicznych uniemożliwiających uruchomienie mikrofonu.</w:t>
      </w:r>
    </w:p>
    <w:p w14:paraId="391C5F8D" w14:textId="77777777" w:rsidR="001D32FF" w:rsidRDefault="001D32FF" w:rsidP="00773F4A">
      <w:pPr>
        <w:jc w:val="both"/>
      </w:pPr>
    </w:p>
    <w:p w14:paraId="61100ACF" w14:textId="205F42D8" w:rsidR="001D32FF" w:rsidRDefault="001D32FF" w:rsidP="00773F4A">
      <w:pPr>
        <w:pStyle w:val="Akapitzlist"/>
        <w:numPr>
          <w:ilvl w:val="0"/>
          <w:numId w:val="44"/>
        </w:numPr>
        <w:jc w:val="both"/>
      </w:pPr>
      <w:r>
        <w:t>Po zakończeniu rozprawy, zakomunikowanym przez pracownika sądu lub sędziego, lub na prośbę sądu, należy rozłączyć połączenie poprzez kliknięcie w czerwony przycisk</w:t>
      </w:r>
      <w:r w:rsidR="00B108B8">
        <w:t xml:space="preserve"> widoczny na obrazu w punkcie 8.</w:t>
      </w:r>
    </w:p>
    <w:p w14:paraId="2A9C2FA2" w14:textId="77777777" w:rsidR="009A4905" w:rsidRDefault="009A4905" w:rsidP="009A4905">
      <w:pPr>
        <w:pStyle w:val="Akapitzlist"/>
        <w:jc w:val="both"/>
        <w:rPr>
          <w:b/>
          <w:color w:val="FF000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1A5AE3" w14:paraId="4A2893B3" w14:textId="77777777" w:rsidTr="00BE2867">
        <w:tc>
          <w:tcPr>
            <w:tcW w:w="8342" w:type="dxa"/>
          </w:tcPr>
          <w:p w14:paraId="6EE762C9" w14:textId="77777777" w:rsidR="001A5AE3" w:rsidRPr="001A5AE3" w:rsidRDefault="001A5AE3" w:rsidP="001A5AE3">
            <w:pPr>
              <w:pStyle w:val="Akapitzlist"/>
              <w:jc w:val="center"/>
              <w:rPr>
                <w:b/>
                <w:color w:val="FF0000"/>
                <w:sz w:val="24"/>
                <w:szCs w:val="24"/>
              </w:rPr>
            </w:pPr>
            <w:r w:rsidRPr="001A5AE3">
              <w:rPr>
                <w:b/>
                <w:color w:val="FF0000"/>
                <w:sz w:val="24"/>
                <w:szCs w:val="24"/>
              </w:rPr>
              <w:t>UWAGA!</w:t>
            </w:r>
          </w:p>
          <w:p w14:paraId="5242078D" w14:textId="76D41C75" w:rsidR="001A5AE3" w:rsidRPr="001A5AE3" w:rsidRDefault="001A5AE3" w:rsidP="001A5AE3">
            <w:pPr>
              <w:jc w:val="center"/>
              <w:rPr>
                <w:b/>
                <w:sz w:val="24"/>
                <w:szCs w:val="24"/>
              </w:rPr>
            </w:pPr>
            <w:r w:rsidRPr="001A5AE3">
              <w:rPr>
                <w:b/>
                <w:sz w:val="24"/>
                <w:szCs w:val="24"/>
              </w:rPr>
              <w:t>W przypadku korzystania z połączenia wideokonferencyjnego za pośrednictwem telefonu dual SIM konieczne jest wyłącz</w:t>
            </w:r>
            <w:r w:rsidR="00B414CD">
              <w:rPr>
                <w:b/>
                <w:sz w:val="24"/>
                <w:szCs w:val="24"/>
              </w:rPr>
              <w:t>e</w:t>
            </w:r>
            <w:r w:rsidR="00143C88">
              <w:rPr>
                <w:b/>
                <w:sz w:val="24"/>
                <w:szCs w:val="24"/>
              </w:rPr>
              <w:t>nie</w:t>
            </w:r>
            <w:r>
              <w:rPr>
                <w:b/>
                <w:sz w:val="24"/>
                <w:szCs w:val="24"/>
              </w:rPr>
              <w:t xml:space="preserve"> jednej karty</w:t>
            </w:r>
            <w:r w:rsidR="00143C88">
              <w:rPr>
                <w:b/>
                <w:sz w:val="24"/>
                <w:szCs w:val="24"/>
              </w:rPr>
              <w:t>. Sugeruje się korzystanie z sieci WiFi</w:t>
            </w:r>
          </w:p>
        </w:tc>
      </w:tr>
    </w:tbl>
    <w:p w14:paraId="137A5EB6" w14:textId="77777777" w:rsidR="00BE2867" w:rsidRDefault="00BE2867" w:rsidP="00226FB7">
      <w:pPr>
        <w:pStyle w:val="Nagwek2"/>
        <w:jc w:val="center"/>
      </w:pPr>
    </w:p>
    <w:p w14:paraId="58901BC5" w14:textId="77777777" w:rsidR="00BE2867" w:rsidRDefault="00BE2867" w:rsidP="00226FB7">
      <w:pPr>
        <w:pStyle w:val="Nagwek2"/>
        <w:jc w:val="center"/>
      </w:pPr>
    </w:p>
    <w:p w14:paraId="74D95E60" w14:textId="45ED06E8" w:rsidR="00226FB7" w:rsidRDefault="00D66CA0" w:rsidP="00D66CA0">
      <w:pPr>
        <w:pStyle w:val="Nagwek2"/>
        <w:jc w:val="center"/>
      </w:pPr>
      <w:bookmarkStart w:id="5" w:name="_Toc93921872"/>
      <w:r>
        <w:t xml:space="preserve">Instrukcja połączenia wideokonferencyjnego przy użyciu aplikacji mobilnej na telefonie z systemem </w:t>
      </w:r>
      <w:r w:rsidR="00226FB7">
        <w:t>iOS (iPhone)</w:t>
      </w:r>
      <w:bookmarkEnd w:id="5"/>
    </w:p>
    <w:p w14:paraId="2352BFC0" w14:textId="77777777" w:rsidR="00633C9B" w:rsidRPr="00633C9B" w:rsidRDefault="00633C9B" w:rsidP="00633C9B"/>
    <w:tbl>
      <w:tblPr>
        <w:tblStyle w:val="Tabela-Siatka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026"/>
      </w:tblGrid>
      <w:tr w:rsidR="00633C9B" w14:paraId="21B0E6A3" w14:textId="77777777" w:rsidTr="00194A01">
        <w:tc>
          <w:tcPr>
            <w:tcW w:w="9062" w:type="dxa"/>
          </w:tcPr>
          <w:p w14:paraId="7B2DA8C7" w14:textId="77777777" w:rsidR="00633C9B" w:rsidRDefault="00633C9B" w:rsidP="00194A01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Przy korzystaniu z aplikacji zainstalowanej na urządzeniach mobilnych należy pamiętać o stałym dostępie do ładowarki oraz gniazda elektrycznego.</w:t>
            </w:r>
          </w:p>
        </w:tc>
      </w:tr>
    </w:tbl>
    <w:p w14:paraId="078105FB" w14:textId="1A8CB6EF" w:rsidR="00226FB7" w:rsidRDefault="00226FB7" w:rsidP="00773F4A"/>
    <w:p w14:paraId="15B0F1CD" w14:textId="77777777" w:rsidR="005F4B97" w:rsidRPr="007D0971" w:rsidRDefault="005F4B97" w:rsidP="005F4B97"/>
    <w:p w14:paraId="40390756" w14:textId="4196B480" w:rsidR="005F4B97" w:rsidRDefault="005F4B97" w:rsidP="005F4B97">
      <w:pPr>
        <w:pStyle w:val="Akapitzlist"/>
        <w:numPr>
          <w:ilvl w:val="0"/>
          <w:numId w:val="46"/>
        </w:numPr>
        <w:jc w:val="both"/>
      </w:pPr>
      <w:r>
        <w:t xml:space="preserve">W celu uczestniczenia w rozprawie wideokonferencyjnej przy użyciu telefonu komórkowego należy zainstalować aplikację mobilną Jitsi Meet, która dostępna bezpłatnie jest do pobrania w sklepie </w:t>
      </w:r>
      <w:r w:rsidR="00B220D1">
        <w:t>App Store</w:t>
      </w:r>
      <w:r>
        <w:t xml:space="preserve">. Należy uruchomić aplikację sklepu </w:t>
      </w:r>
      <w:r w:rsidR="00B220D1">
        <w:t>App Store</w:t>
      </w:r>
      <w:r>
        <w:t xml:space="preserve"> a następnie wpisać nazwę Jitsi Meet oraz kliknąć w przycisk „</w:t>
      </w:r>
      <w:r w:rsidR="000119AF" w:rsidRPr="000119AF">
        <w:rPr>
          <w:b/>
        </w:rPr>
        <w:t>Pobierz</w:t>
      </w:r>
      <w:r>
        <w:t>”.</w:t>
      </w:r>
    </w:p>
    <w:p w14:paraId="7B3C4FCE" w14:textId="351C1172" w:rsidR="00226FB7" w:rsidRDefault="00B220D1" w:rsidP="00773F4A"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55D2EB7" wp14:editId="407C260E">
                <wp:simplePos x="0" y="0"/>
                <wp:positionH relativeFrom="margin">
                  <wp:posOffset>2536825</wp:posOffset>
                </wp:positionH>
                <wp:positionV relativeFrom="paragraph">
                  <wp:posOffset>71120</wp:posOffset>
                </wp:positionV>
                <wp:extent cx="607325" cy="548640"/>
                <wp:effectExtent l="19050" t="19050" r="21590" b="22860"/>
                <wp:wrapNone/>
                <wp:docPr id="119" name="Prostokąt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5" cy="5486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16E48" id="Prostokąt 119" o:spid="_x0000_s1026" style="position:absolute;margin-left:199.75pt;margin-top:5.6pt;width:47.8pt;height:43.2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>
        <w:t xml:space="preserve">                                                                   </w:t>
      </w:r>
      <w:r>
        <w:rPr>
          <w:b/>
          <w:noProof/>
          <w:lang w:eastAsia="pl-PL"/>
        </w:rPr>
        <w:drawing>
          <wp:inline distT="0" distB="0" distL="0" distR="0" wp14:anchorId="59BA9D8A" wp14:editId="7543F1B3">
            <wp:extent cx="1447800" cy="723900"/>
            <wp:effectExtent l="0" t="0" r="0" b="0"/>
            <wp:docPr id="118" name="Obraz 118" descr="C:\Users\katarzyna.smyk\Desktop\pobran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tarzyna.smyk\Desktop\pobrane.jf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8A201" w14:textId="77777777" w:rsidR="000119AF" w:rsidRDefault="000119AF" w:rsidP="00773F4A"/>
    <w:p w14:paraId="090BE479" w14:textId="22CBD15C" w:rsidR="000119AF" w:rsidRDefault="000119AF" w:rsidP="00773F4A"/>
    <w:p w14:paraId="4D976812" w14:textId="002B84A7" w:rsidR="000119AF" w:rsidRDefault="000119AF" w:rsidP="00773F4A"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5974A0E" wp14:editId="3742DB81">
                <wp:simplePos x="0" y="0"/>
                <wp:positionH relativeFrom="margin">
                  <wp:posOffset>2072640</wp:posOffset>
                </wp:positionH>
                <wp:positionV relativeFrom="paragraph">
                  <wp:posOffset>23495</wp:posOffset>
                </wp:positionV>
                <wp:extent cx="1767840" cy="335280"/>
                <wp:effectExtent l="19050" t="19050" r="22860" b="26670"/>
                <wp:wrapNone/>
                <wp:docPr id="117" name="Prostokąt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3352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4F020" id="Prostokąt 117" o:spid="_x0000_s1026" style="position:absolute;margin-left:163.2pt;margin-top:1.85pt;width:139.2pt;height:26.4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" filled="f" strokecolor="red" strokeweight="3pt">
                <w10:wrap anchorx="margin"/>
              </v:rect>
            </w:pict>
          </mc:Fallback>
        </mc:AlternateContent>
      </w: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A646C7C" wp14:editId="73411760">
                <wp:simplePos x="0" y="0"/>
                <wp:positionH relativeFrom="margin">
                  <wp:posOffset>3144520</wp:posOffset>
                </wp:positionH>
                <wp:positionV relativeFrom="paragraph">
                  <wp:posOffset>461010</wp:posOffset>
                </wp:positionV>
                <wp:extent cx="607325" cy="252484"/>
                <wp:effectExtent l="19050" t="19050" r="21590" b="14605"/>
                <wp:wrapNone/>
                <wp:docPr id="122" name="Prostoką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5" cy="25248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E6881" id="Prostokąt 122" o:spid="_x0000_s1026" style="position:absolute;margin-left:247.6pt;margin-top:36.3pt;width:47.8pt;height:19.9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" filled="f" strokecolor="red" strokeweight="3pt">
                <w10:wrap anchorx="margin"/>
              </v:rect>
            </w:pict>
          </mc:Fallback>
        </mc:AlternateContent>
      </w:r>
      <w:r>
        <w:t xml:space="preserve">                                                                    </w:t>
      </w:r>
      <w:r w:rsidR="00CB4DCE">
        <w:pict w14:anchorId="3E9EFCF1">
          <v:shape id="_x0000_i1030" type="#_x0000_t75" style="width:124.5pt;height:268.5pt">
            <v:imagedata r:id="rId44" o:title="received_664773237737471"/>
          </v:shape>
        </w:pict>
      </w:r>
    </w:p>
    <w:p w14:paraId="72D41132" w14:textId="77777777" w:rsidR="00B220D1" w:rsidRDefault="00B220D1" w:rsidP="00773F4A"/>
    <w:p w14:paraId="3CF8F511" w14:textId="0BC1F031" w:rsidR="000119AF" w:rsidRDefault="000119AF" w:rsidP="000119AF">
      <w:pPr>
        <w:pStyle w:val="Akapitzlist"/>
        <w:numPr>
          <w:ilvl w:val="0"/>
          <w:numId w:val="46"/>
        </w:numPr>
        <w:jc w:val="both"/>
      </w:pPr>
      <w:r>
        <w:t>Po zakończonej instalacji należy uruchomić aplikacje poprzez kliknięcie w przycisk „</w:t>
      </w:r>
      <w:r w:rsidRPr="000119AF">
        <w:rPr>
          <w:b/>
        </w:rPr>
        <w:t>Otwórz</w:t>
      </w:r>
      <w:r>
        <w:t>”. Uruchomienie aplikacji po instalacji jest również możliwe poprzez kliknięcie   w ikonę aplikacji znajdującą się na ekranie głównym telefonu.</w:t>
      </w:r>
    </w:p>
    <w:p w14:paraId="1AEBBB15" w14:textId="7CA028CF" w:rsidR="000119AF" w:rsidRDefault="000119AF" w:rsidP="00773F4A"/>
    <w:p w14:paraId="3674DF00" w14:textId="0CAE0A13" w:rsidR="00226FB7" w:rsidRDefault="00F41023" w:rsidP="00161EFD">
      <w:pPr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6C1EE5C" wp14:editId="2754881E">
                <wp:simplePos x="0" y="0"/>
                <wp:positionH relativeFrom="margin">
                  <wp:posOffset>3296892</wp:posOffset>
                </wp:positionH>
                <wp:positionV relativeFrom="paragraph">
                  <wp:posOffset>595772</wp:posOffset>
                </wp:positionV>
                <wp:extent cx="607325" cy="252484"/>
                <wp:effectExtent l="19050" t="19050" r="21590" b="1460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5" cy="25248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1409F" id="Prostokąt 24" o:spid="_x0000_s1026" style="position:absolute;margin-left:259.6pt;margin-top:46.9pt;width:47.8pt;height:19.9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="00B220D1">
        <w:t xml:space="preserve"> </w:t>
      </w:r>
      <w:r w:rsidR="005F4B97">
        <w:rPr>
          <w:noProof/>
          <w:lang w:eastAsia="pl-PL"/>
        </w:rPr>
        <w:drawing>
          <wp:inline distT="0" distB="0" distL="0" distR="0" wp14:anchorId="192E6547" wp14:editId="6087149A">
            <wp:extent cx="2217761" cy="3944658"/>
            <wp:effectExtent l="0" t="0" r="0" b="0"/>
            <wp:docPr id="4" name="Obraz 4" descr="cid:94D61BE6-BB53-4344-B116-915C033E7C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D61BE6-BB53-4344-B116-915C033E7C84" descr="cid:94D61BE6-BB53-4344-B116-915C033E7C84"/>
                    <pic:cNvPicPr>
                      <a:picLocks noChangeAspect="1" noChangeArrowheads="1"/>
                    </pic:cNvPicPr>
                  </pic:nvPicPr>
                  <pic:blipFill>
                    <a:blip r:embed="rId45" r:link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56" cy="396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B5F3E" w14:textId="77777777" w:rsidR="00C63648" w:rsidRDefault="00C63648" w:rsidP="00773F4A"/>
    <w:p w14:paraId="4F159744" w14:textId="0BC5337A" w:rsidR="000119AF" w:rsidRDefault="000119AF" w:rsidP="00773F4A"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89F37EC" wp14:editId="213C5B53">
                <wp:simplePos x="0" y="0"/>
                <wp:positionH relativeFrom="margin">
                  <wp:posOffset>2308225</wp:posOffset>
                </wp:positionH>
                <wp:positionV relativeFrom="paragraph">
                  <wp:posOffset>1812290</wp:posOffset>
                </wp:positionV>
                <wp:extent cx="607325" cy="510540"/>
                <wp:effectExtent l="19050" t="19050" r="21590" b="22860"/>
                <wp:wrapNone/>
                <wp:docPr id="124" name="Prostoką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5" cy="5105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B1FEE" id="Prostokąt 124" o:spid="_x0000_s1026" style="position:absolute;margin-left:181.75pt;margin-top:142.7pt;width:47.8pt;height:40.2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" filled="f" strokecolor="red" strokeweight="3pt">
                <w10:wrap anchorx="margin"/>
              </v:rect>
            </w:pict>
          </mc:Fallback>
        </mc:AlternateContent>
      </w:r>
      <w:r>
        <w:t xml:space="preserve">                                                           </w:t>
      </w:r>
      <w:r w:rsidR="00CB4DCE">
        <w:pict w14:anchorId="36BBD76D">
          <v:shape id="_x0000_i1031" type="#_x0000_t75" style="width:155.25pt;height:336pt">
            <v:imagedata r:id="rId47" o:title="received_211062350407375"/>
          </v:shape>
        </w:pict>
      </w:r>
    </w:p>
    <w:p w14:paraId="2ACB346E" w14:textId="77777777" w:rsidR="00C63648" w:rsidRDefault="00C63648" w:rsidP="00C63648">
      <w:pPr>
        <w:pStyle w:val="Akapitzlist"/>
      </w:pPr>
    </w:p>
    <w:p w14:paraId="43798A02" w14:textId="7D08B5FD" w:rsidR="00226FB7" w:rsidRDefault="00C63648" w:rsidP="00C63648">
      <w:pPr>
        <w:pStyle w:val="Akapitzlist"/>
        <w:numPr>
          <w:ilvl w:val="0"/>
          <w:numId w:val="46"/>
        </w:numPr>
      </w:pPr>
      <w:r w:rsidRPr="00C63648">
        <w:t>Po uruchomieniu aplikacji powinien pojawić się ekran widoczny poniżej.</w:t>
      </w:r>
    </w:p>
    <w:p w14:paraId="544BD8E4" w14:textId="77777777" w:rsidR="00C63648" w:rsidRDefault="00C63648" w:rsidP="00C63648">
      <w:pPr>
        <w:pStyle w:val="Akapitzlist"/>
      </w:pPr>
    </w:p>
    <w:p w14:paraId="523AA69E" w14:textId="4303C2D4" w:rsidR="00C63648" w:rsidRDefault="00F41023" w:rsidP="00161EFD">
      <w:pPr>
        <w:pStyle w:val="Akapitzlist"/>
        <w:jc w:val="center"/>
      </w:pPr>
      <w:r>
        <w:rPr>
          <w:noProof/>
          <w:lang w:eastAsia="pl-PL"/>
        </w:rPr>
        <w:drawing>
          <wp:inline distT="0" distB="0" distL="0" distR="0" wp14:anchorId="681ADB1D" wp14:editId="5B0752E3">
            <wp:extent cx="2238233" cy="3981070"/>
            <wp:effectExtent l="0" t="0" r="0" b="635"/>
            <wp:docPr id="20" name="Obraz 20" descr="cid:676759E0-1EC3-4797-97DB-B417305423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6759E0-1EC3-4797-97DB-B4173054239B" descr="cid:676759E0-1EC3-4797-97DB-B4173054239B"/>
                    <pic:cNvPicPr>
                      <a:picLocks noChangeAspect="1" noChangeArrowheads="1"/>
                    </pic:cNvPicPr>
                  </pic:nvPicPr>
                  <pic:blipFill>
                    <a:blip r:embed="rId48" r:link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24" cy="399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AC81C" w14:textId="0D44CA94" w:rsidR="00F41023" w:rsidRDefault="00F41023" w:rsidP="00F41023"/>
    <w:p w14:paraId="4FEC46FA" w14:textId="25920C5F" w:rsidR="000119AF" w:rsidRDefault="000119AF" w:rsidP="000119AF">
      <w:pPr>
        <w:pStyle w:val="Akapitzlist"/>
        <w:numPr>
          <w:ilvl w:val="0"/>
          <w:numId w:val="46"/>
        </w:numPr>
        <w:jc w:val="both"/>
      </w:pPr>
      <w:r w:rsidRPr="00FC1C1D">
        <w:t xml:space="preserve">Przed przystąpieniem do połączenia z salą rozpraw, należy przejść do opcji ustawień poprzez kliknięcie w symbol widoczny w lewym górnym rogu ekranu (3 równoległe linie: </w:t>
      </w:r>
      <w:r w:rsidRPr="00FC1C1D">
        <w:rPr>
          <w:noProof/>
          <w:lang w:eastAsia="pl-PL"/>
        </w:rPr>
        <w:drawing>
          <wp:inline distT="0" distB="0" distL="0" distR="0" wp14:anchorId="387E2514" wp14:editId="5A61374C">
            <wp:extent cx="214012" cy="184150"/>
            <wp:effectExtent l="0" t="0" r="0" b="6350"/>
            <wp:docPr id="125" name="Obraz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9690" cy="18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1C1D">
        <w:t xml:space="preserve"> ) i uzupełnić niezbędne informacje, zgodnie z wyjaśnieniem poniżej. Po kliknięciu w symbol koła zębatego otworzy się okno umożliwiające zmianę ustawień aplikacji.</w:t>
      </w:r>
    </w:p>
    <w:p w14:paraId="366BD43D" w14:textId="77777777" w:rsidR="000119AF" w:rsidRPr="00FC1C1D" w:rsidRDefault="000119AF" w:rsidP="000119AF">
      <w:pPr>
        <w:pStyle w:val="Akapitzlist"/>
        <w:jc w:val="both"/>
      </w:pPr>
    </w:p>
    <w:p w14:paraId="61BA05D2" w14:textId="77777777" w:rsidR="000119AF" w:rsidRPr="001A5AE3" w:rsidRDefault="000119AF" w:rsidP="000119AF">
      <w:pPr>
        <w:pStyle w:val="Akapitzlist"/>
        <w:jc w:val="both"/>
        <w:rPr>
          <w:color w:val="FF0000"/>
          <w:highlight w:val="yellow"/>
        </w:rPr>
      </w:pPr>
      <w:r w:rsidRPr="001A5AE3">
        <w:rPr>
          <w:color w:val="FF0000"/>
        </w:rPr>
        <w:t xml:space="preserve">Przed uzupełnieniem danych, zgodnie z instrukcją poniżej,  </w:t>
      </w:r>
      <w:r w:rsidRPr="001A5AE3">
        <w:rPr>
          <w:b/>
          <w:color w:val="FF0000"/>
        </w:rPr>
        <w:t xml:space="preserve">nie należy uzupełniać paska „Podaj nazwę </w:t>
      </w:r>
      <w:r>
        <w:rPr>
          <w:b/>
          <w:color w:val="FF0000"/>
        </w:rPr>
        <w:t>s</w:t>
      </w:r>
      <w:r w:rsidRPr="001A5AE3">
        <w:rPr>
          <w:b/>
          <w:color w:val="FF0000"/>
        </w:rPr>
        <w:t>ali konferencyjnej”, który widoczny jest na obrazku w punkcie nr 3.</w:t>
      </w:r>
    </w:p>
    <w:p w14:paraId="63099F78" w14:textId="64A2B72D" w:rsidR="00F41023" w:rsidRPr="00F41023" w:rsidRDefault="00161EFD" w:rsidP="00161EFD">
      <w:pPr>
        <w:pStyle w:val="Akapitzlist"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1E43EF6" wp14:editId="515A2432">
                <wp:simplePos x="0" y="0"/>
                <wp:positionH relativeFrom="margin">
                  <wp:posOffset>3194533</wp:posOffset>
                </wp:positionH>
                <wp:positionV relativeFrom="paragraph">
                  <wp:posOffset>1461268</wp:posOffset>
                </wp:positionV>
                <wp:extent cx="859790" cy="355600"/>
                <wp:effectExtent l="19050" t="19050" r="16510" b="25400"/>
                <wp:wrapNone/>
                <wp:docPr id="105" name="Prostokąt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790" cy="355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F1906" id="Prostokąt 105" o:spid="_x0000_s1026" style="position:absolute;margin-left:251.55pt;margin-top:115.05pt;width:67.7pt;height:28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" filled="f" strokecolor="red" strokeweight="3pt">
                <w10:wrap anchorx="margin"/>
              </v:rect>
            </w:pict>
          </mc:Fallback>
        </mc:AlternateContent>
      </w: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EAE0076" wp14:editId="5C91CDBC">
                <wp:simplePos x="0" y="0"/>
                <wp:positionH relativeFrom="margin">
                  <wp:posOffset>3194533</wp:posOffset>
                </wp:positionH>
                <wp:positionV relativeFrom="paragraph">
                  <wp:posOffset>540044</wp:posOffset>
                </wp:positionV>
                <wp:extent cx="859809" cy="355600"/>
                <wp:effectExtent l="19050" t="19050" r="16510" b="25400"/>
                <wp:wrapNone/>
                <wp:docPr id="104" name="Prostoką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355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35EE3" id="Prostokąt 104" o:spid="_x0000_s1026" style="position:absolute;margin-left:251.55pt;margin-top:42.5pt;width:67.7pt;height:28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" filled="f" strokecolor="red" strokeweight="3pt">
                <w10:wrap anchorx="margin"/>
              </v:rect>
            </w:pict>
          </mc:Fallback>
        </mc:AlternateContent>
      </w:r>
      <w:r w:rsidR="00F41023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D78C0C8" wp14:editId="2FDC94F0">
                <wp:simplePos x="0" y="0"/>
                <wp:positionH relativeFrom="margin">
                  <wp:posOffset>881238</wp:posOffset>
                </wp:positionH>
                <wp:positionV relativeFrom="paragraph">
                  <wp:posOffset>1079130</wp:posOffset>
                </wp:positionV>
                <wp:extent cx="824836" cy="245290"/>
                <wp:effectExtent l="19050" t="19050" r="13970" b="21590"/>
                <wp:wrapNone/>
                <wp:docPr id="98" name="Prostoką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36" cy="2452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7F735" id="Prostokąt 98" o:spid="_x0000_s1026" style="position:absolute;margin-left:69.4pt;margin-top:84.95pt;width:64.95pt;height:19.3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="00F41023">
        <w:rPr>
          <w:noProof/>
          <w:lang w:eastAsia="pl-PL"/>
        </w:rPr>
        <w:drawing>
          <wp:inline distT="0" distB="0" distL="0" distR="0" wp14:anchorId="5160934A" wp14:editId="603F16BA">
            <wp:extent cx="2210938" cy="3932521"/>
            <wp:effectExtent l="0" t="0" r="0" b="0"/>
            <wp:docPr id="23" name="Obraz 23" descr="cid:E0073D49-0AB9-4A14-8334-2F620DF8EF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073D49-0AB9-4A14-8334-2F620DF8EF6D" descr="cid:E0073D49-0AB9-4A14-8334-2F620DF8EF6D"/>
                    <pic:cNvPicPr>
                      <a:picLocks noChangeAspect="1" noChangeArrowheads="1"/>
                    </pic:cNvPicPr>
                  </pic:nvPicPr>
                  <pic:blipFill>
                    <a:blip r:embed="rId50" r:link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199" cy="396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pl-PL"/>
        </w:rPr>
        <w:drawing>
          <wp:inline distT="0" distB="0" distL="0" distR="0" wp14:anchorId="7AFC5B57" wp14:editId="3E4916EF">
            <wp:extent cx="2202159" cy="3916908"/>
            <wp:effectExtent l="0" t="0" r="8255" b="7620"/>
            <wp:docPr id="103" name="Obraz 103" descr="cid:F5AAB010-6A04-4C00-A3B2-BC22897EB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AAB010-6A04-4C00-A3B2-BC22897EBAB2" descr="cid:F5AAB010-6A04-4C00-A3B2-BC22897EBAB2"/>
                    <pic:cNvPicPr>
                      <a:picLocks noChangeAspect="1" noChangeArrowheads="1"/>
                    </pic:cNvPicPr>
                  </pic:nvPicPr>
                  <pic:blipFill>
                    <a:blip r:embed="rId52" r:link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337" cy="396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444F9" w14:textId="63A8B738" w:rsidR="00F41023" w:rsidRDefault="00F41023" w:rsidP="00F41023"/>
    <w:p w14:paraId="1BD1D8E3" w14:textId="3F4761C0" w:rsidR="00F41023" w:rsidRDefault="00F41023" w:rsidP="00F41023">
      <w:pPr>
        <w:rPr>
          <w:noProof/>
          <w:lang w:eastAsia="pl-PL"/>
        </w:rPr>
      </w:pPr>
      <w:r>
        <w:rPr>
          <w:noProof/>
          <w:lang w:eastAsia="pl-PL"/>
        </w:rPr>
        <w:t xml:space="preserve">                          </w:t>
      </w:r>
    </w:p>
    <w:p w14:paraId="25D886FB" w14:textId="77777777" w:rsidR="000119AF" w:rsidRPr="000119AF" w:rsidRDefault="002B3DB2" w:rsidP="002B3DB2">
      <w:pPr>
        <w:pStyle w:val="Akapitzlist"/>
        <w:numPr>
          <w:ilvl w:val="0"/>
          <w:numId w:val="38"/>
        </w:numPr>
        <w:jc w:val="both"/>
      </w:pPr>
      <w:r w:rsidRPr="002B3DB2">
        <w:t>W oknie „</w:t>
      </w:r>
      <w:r w:rsidRPr="002B3DB2">
        <w:rPr>
          <w:b/>
        </w:rPr>
        <w:t>Wyświetlana nazwa</w:t>
      </w:r>
      <w:r w:rsidRPr="002B3DB2">
        <w:t xml:space="preserve">” proszę wpisać swoje pełne imię i nazwisko. </w:t>
      </w:r>
      <w:r w:rsidRPr="002B3DB2">
        <w:rPr>
          <w:b/>
        </w:rPr>
        <w:t xml:space="preserve">Jeżeli z aplikacji będzie korzystała inna osoba w ramach innego posiedzenia sądowego, przed nawiązaniem połączenia należy zmienić dane w tym oknie. </w:t>
      </w:r>
    </w:p>
    <w:p w14:paraId="463FBE2D" w14:textId="7EBF1356" w:rsidR="002B3DB2" w:rsidRPr="000119AF" w:rsidRDefault="002B3DB2" w:rsidP="002B3DB2">
      <w:pPr>
        <w:pStyle w:val="Akapitzlist"/>
        <w:numPr>
          <w:ilvl w:val="0"/>
          <w:numId w:val="38"/>
        </w:numPr>
        <w:jc w:val="both"/>
      </w:pPr>
      <w:r w:rsidRPr="002B3DB2">
        <w:t xml:space="preserve">W oknie „Adres URL serwera” proszę wpisać: </w:t>
      </w:r>
      <w:hyperlink r:id="rId54" w:history="1">
        <w:r w:rsidRPr="002B3DB2">
          <w:rPr>
            <w:rStyle w:val="Hipercze"/>
            <w:b/>
          </w:rPr>
          <w:t>https://e-konf.wroclaw.sa.gov.pl</w:t>
        </w:r>
      </w:hyperlink>
      <w:r w:rsidRPr="002B3DB2">
        <w:rPr>
          <w:b/>
        </w:rPr>
        <w:t>. Tego adresu nie należy zmieniać.</w:t>
      </w:r>
    </w:p>
    <w:p w14:paraId="1B91E853" w14:textId="77777777" w:rsidR="000119AF" w:rsidRPr="002B3DB2" w:rsidRDefault="000119AF" w:rsidP="000119AF">
      <w:pPr>
        <w:pStyle w:val="Akapitzlist"/>
        <w:ind w:left="1080"/>
        <w:jc w:val="both"/>
      </w:pPr>
    </w:p>
    <w:p w14:paraId="2108F027" w14:textId="5679B44D" w:rsidR="000119AF" w:rsidRDefault="000119AF" w:rsidP="000119AF">
      <w:pPr>
        <w:pStyle w:val="Akapitzlist"/>
        <w:numPr>
          <w:ilvl w:val="0"/>
          <w:numId w:val="46"/>
        </w:numPr>
        <w:jc w:val="both"/>
      </w:pPr>
      <w:r w:rsidRPr="000119AF">
        <w:rPr>
          <w:b/>
        </w:rPr>
        <w:t>Po uzupełnieniu danych zgodnie z punktem powyżej możliwe jest nawiązanie połączenia z salą rozpraw.</w:t>
      </w:r>
      <w:r w:rsidRPr="001A5AE3">
        <w:t xml:space="preserve"> </w:t>
      </w:r>
      <w:r w:rsidRPr="000119AF">
        <w:rPr>
          <w:b/>
        </w:rPr>
        <w:t>Można tego dokonać klikając w otrzymany w wiadomości mailowej od sądu link.</w:t>
      </w:r>
      <w:r w:rsidRPr="001A5AE3">
        <w:t xml:space="preserve"> Domyślnie otworzy się on w przeglądarce internetowej telefonu gdzie pojawi się propozycja uczestnictwa w rozprawie wideokonferencyjnej za pośrednictwem zainstalowanej aplikacji mobilnej lub przeglądarki. Proszę w takim wypadku uruchomić opcję: „</w:t>
      </w:r>
      <w:r w:rsidRPr="000119AF">
        <w:rPr>
          <w:b/>
        </w:rPr>
        <w:t>Dołącz do spotkania używając aplikacji</w:t>
      </w:r>
      <w:r w:rsidRPr="001A5AE3">
        <w:t>”.</w:t>
      </w:r>
    </w:p>
    <w:p w14:paraId="6D68DD0D" w14:textId="77777777" w:rsidR="005B1F6F" w:rsidRPr="001A5AE3" w:rsidRDefault="005B1F6F" w:rsidP="005B1F6F">
      <w:pPr>
        <w:pStyle w:val="Akapitzlist"/>
        <w:jc w:val="both"/>
      </w:pPr>
    </w:p>
    <w:p w14:paraId="6EF1BD70" w14:textId="77777777" w:rsidR="000119AF" w:rsidRPr="009A4905" w:rsidRDefault="000119AF" w:rsidP="000119AF">
      <w:pPr>
        <w:jc w:val="both"/>
        <w:rPr>
          <w:highlight w:val="yellow"/>
        </w:rPr>
      </w:pPr>
    </w:p>
    <w:p w14:paraId="4AFD7782" w14:textId="77777777" w:rsidR="000119AF" w:rsidRPr="009A4905" w:rsidRDefault="000119AF" w:rsidP="000119AF">
      <w:pPr>
        <w:jc w:val="center"/>
        <w:rPr>
          <w:highlight w:val="yellow"/>
        </w:rPr>
      </w:pPr>
      <w:r w:rsidRPr="009A4905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04C70DD" wp14:editId="7F929D7B">
                <wp:simplePos x="0" y="0"/>
                <wp:positionH relativeFrom="margin">
                  <wp:posOffset>2135505</wp:posOffset>
                </wp:positionH>
                <wp:positionV relativeFrom="paragraph">
                  <wp:posOffset>1480185</wp:posOffset>
                </wp:positionV>
                <wp:extent cx="1497965" cy="203200"/>
                <wp:effectExtent l="19050" t="19050" r="26035" b="25400"/>
                <wp:wrapNone/>
                <wp:docPr id="126" name="Prostokąt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965" cy="203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19783" id="Prostokąt 126" o:spid="_x0000_s1026" style="position:absolute;margin-left:168.15pt;margin-top:116.55pt;width:117.95pt;height:16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Pr="009A4905">
        <w:rPr>
          <w:noProof/>
          <w:highlight w:val="yellow"/>
          <w:lang w:eastAsia="pl-PL"/>
        </w:rPr>
        <w:drawing>
          <wp:inline distT="0" distB="0" distL="0" distR="0" wp14:anchorId="36B077A9" wp14:editId="2AEB7187">
            <wp:extent cx="1955800" cy="2436096"/>
            <wp:effectExtent l="0" t="0" r="6350" b="2540"/>
            <wp:docPr id="131" name="Obraz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61799" cy="244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E9FF2" w14:textId="77777777" w:rsidR="000119AF" w:rsidRPr="009A4905" w:rsidRDefault="000119AF" w:rsidP="000119AF">
      <w:pPr>
        <w:jc w:val="center"/>
        <w:rPr>
          <w:highlight w:val="yellow"/>
        </w:rPr>
      </w:pPr>
    </w:p>
    <w:p w14:paraId="0FAB126F" w14:textId="77777777" w:rsidR="000119AF" w:rsidRPr="009A4905" w:rsidRDefault="000119AF" w:rsidP="000119AF">
      <w:pPr>
        <w:jc w:val="both"/>
        <w:rPr>
          <w:highlight w:val="yellow"/>
        </w:rPr>
      </w:pPr>
      <w:r w:rsidRPr="009A4905">
        <w:rPr>
          <w:highlight w:val="yellow"/>
        </w:rPr>
        <w:t xml:space="preserve">   </w:t>
      </w:r>
    </w:p>
    <w:p w14:paraId="30EEE831" w14:textId="77777777" w:rsidR="000119AF" w:rsidRDefault="000119AF" w:rsidP="000119AF">
      <w:pPr>
        <w:jc w:val="both"/>
        <w:rPr>
          <w:b/>
        </w:rPr>
      </w:pPr>
      <w:r w:rsidRPr="001A5AE3">
        <w:t xml:space="preserve">Na ekranie urządzenia pojawi się prośba o uzyskanie dostępu do mikrofonu oraz kamery. </w:t>
      </w:r>
      <w:r w:rsidRPr="001A5AE3">
        <w:rPr>
          <w:b/>
        </w:rPr>
        <w:t>Należy zaakceptować wszystkie zgody, w przeciwnym wypadku aplikacja nie będzie mogła uruchomić tych funkcji, a są one niezbędne do prawidłowego uczestnictwa w rozprawie.</w:t>
      </w:r>
    </w:p>
    <w:p w14:paraId="584E7EA9" w14:textId="77777777" w:rsidR="000119AF" w:rsidRDefault="000119AF" w:rsidP="000119AF">
      <w:pPr>
        <w:rPr>
          <w:b/>
        </w:rPr>
      </w:pPr>
    </w:p>
    <w:p w14:paraId="565DF196" w14:textId="1C4AA2DF" w:rsidR="000119AF" w:rsidRDefault="005B1F6F" w:rsidP="000119AF">
      <w:pPr>
        <w:jc w:val="center"/>
      </w:pPr>
      <w:r w:rsidRPr="009A4905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56F076F" wp14:editId="78DA45C9">
                <wp:simplePos x="0" y="0"/>
                <wp:positionH relativeFrom="margin">
                  <wp:posOffset>3845560</wp:posOffset>
                </wp:positionH>
                <wp:positionV relativeFrom="paragraph">
                  <wp:posOffset>1687830</wp:posOffset>
                </wp:positionV>
                <wp:extent cx="644525" cy="220980"/>
                <wp:effectExtent l="19050" t="19050" r="22225" b="26670"/>
                <wp:wrapNone/>
                <wp:docPr id="127" name="Prostokąt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25" cy="2209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4DE89" id="Prostokąt 127" o:spid="_x0000_s1026" style="position:absolute;margin-left:302.8pt;margin-top:132.9pt;width:50.75pt;height:17.4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9A4905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89FFDEA" wp14:editId="76570273">
                <wp:simplePos x="0" y="0"/>
                <wp:positionH relativeFrom="margin">
                  <wp:posOffset>2018665</wp:posOffset>
                </wp:positionH>
                <wp:positionV relativeFrom="paragraph">
                  <wp:posOffset>1665605</wp:posOffset>
                </wp:positionV>
                <wp:extent cx="644525" cy="220980"/>
                <wp:effectExtent l="19050" t="19050" r="22225" b="26670"/>
                <wp:wrapNone/>
                <wp:docPr id="128" name="Prostokąt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25" cy="2209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F18D1" id="Prostokąt 128" o:spid="_x0000_s1026" style="position:absolute;margin-left:158.95pt;margin-top:131.15pt;width:50.75pt;height:17.4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="000119AF" w:rsidRPr="00AD60BA">
        <w:rPr>
          <w:noProof/>
          <w:lang w:eastAsia="pl-PL"/>
        </w:rPr>
        <w:t xml:space="preserve"> </w:t>
      </w:r>
      <w:r>
        <w:rPr>
          <w:rFonts w:eastAsia="Times New Roman"/>
          <w:noProof/>
          <w:lang w:eastAsia="pl-PL"/>
        </w:rPr>
        <w:drawing>
          <wp:inline distT="0" distB="0" distL="0" distR="0" wp14:anchorId="2E730B99" wp14:editId="55C040D9">
            <wp:extent cx="1743275" cy="3100705"/>
            <wp:effectExtent l="0" t="0" r="9525" b="4445"/>
            <wp:docPr id="3" name="Obraz 3" descr="cid:D518D257-F99D-4BCE-9FF5-6892476047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18D257-F99D-4BCE-9FF5-6892476047E2" descr="cid:D518D257-F99D-4BCE-9FF5-6892476047E2"/>
                    <pic:cNvPicPr>
                      <a:picLocks noChangeAspect="1" noChangeArrowheads="1"/>
                    </pic:cNvPicPr>
                  </pic:nvPicPr>
                  <pic:blipFill>
                    <a:blip r:embed="rId55" r:link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766" cy="310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9AF">
        <w:rPr>
          <w:noProof/>
          <w:lang w:eastAsia="pl-PL"/>
        </w:rPr>
        <w:t xml:space="preserve">   </w:t>
      </w:r>
      <w:r>
        <w:rPr>
          <w:rFonts w:eastAsia="Times New Roman"/>
          <w:noProof/>
          <w:lang w:eastAsia="pl-PL"/>
        </w:rPr>
        <w:drawing>
          <wp:inline distT="0" distB="0" distL="0" distR="0" wp14:anchorId="638C1C30" wp14:editId="227C3EA6">
            <wp:extent cx="1757064" cy="3115860"/>
            <wp:effectExtent l="0" t="0" r="0" b="8890"/>
            <wp:docPr id="22" name="Obraz 22" descr="cid:419F346C-3C81-4EEE-B7C8-9494BCF94D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9F346C-3C81-4EEE-B7C8-9494BCF94D5F" descr="cid:419F346C-3C81-4EEE-B7C8-9494BCF94D5F"/>
                    <pic:cNvPicPr>
                      <a:picLocks noChangeAspect="1" noChangeArrowheads="1"/>
                    </pic:cNvPicPr>
                  </pic:nvPicPr>
                  <pic:blipFill>
                    <a:blip r:embed="rId57" r:link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2" cy="314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9D950" w14:textId="77777777" w:rsidR="000119AF" w:rsidRDefault="000119AF" w:rsidP="000119AF"/>
    <w:p w14:paraId="2DE2B964" w14:textId="6CA7A74D" w:rsidR="000119AF" w:rsidRPr="000119AF" w:rsidRDefault="000119AF" w:rsidP="000119AF">
      <w:pPr>
        <w:pStyle w:val="Akapitzlist"/>
        <w:numPr>
          <w:ilvl w:val="0"/>
          <w:numId w:val="46"/>
        </w:numPr>
        <w:jc w:val="both"/>
        <w:rPr>
          <w:b/>
          <w:color w:val="FF0000"/>
        </w:rPr>
      </w:pPr>
      <w:r>
        <w:t xml:space="preserve">Po poprawnym nawiązaniu połączenia z salą rozpraw, w aplikacji pojawi się poniższy komunikat. Oznacza to, że należy oczekiwać na połączenie pracownika sądu. </w:t>
      </w:r>
      <w:r w:rsidRPr="000119AF">
        <w:rPr>
          <w:b/>
          <w:color w:val="FF0000"/>
        </w:rPr>
        <w:t xml:space="preserve">Nie należy klikać w przyciski znajdujące się na dole okna - „Anuluj” ani „Ok”. Po połączeniu pracownika sądu, osoba oczekująca na połączenie uzyska automatyczne połączenie z salą rozpraw. </w:t>
      </w:r>
    </w:p>
    <w:p w14:paraId="6DEEF762" w14:textId="77777777" w:rsidR="000119AF" w:rsidRDefault="000119AF" w:rsidP="000119AF"/>
    <w:p w14:paraId="03956470" w14:textId="77777777" w:rsidR="000119AF" w:rsidRDefault="000119AF" w:rsidP="000119AF">
      <w:pPr>
        <w:jc w:val="center"/>
      </w:pPr>
      <w:r w:rsidRPr="0049346E">
        <w:rPr>
          <w:noProof/>
          <w:lang w:eastAsia="pl-PL"/>
        </w:rPr>
        <w:drawing>
          <wp:inline distT="0" distB="0" distL="0" distR="0" wp14:anchorId="4AFEE4EC" wp14:editId="2FA11C35">
            <wp:extent cx="1879600" cy="1501944"/>
            <wp:effectExtent l="0" t="0" r="6350" b="3175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83864" cy="150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ADDA7" w14:textId="77777777" w:rsidR="000119AF" w:rsidRDefault="000119AF" w:rsidP="000119AF">
      <w:pPr>
        <w:jc w:val="center"/>
      </w:pPr>
    </w:p>
    <w:p w14:paraId="0E5615A8" w14:textId="77777777" w:rsidR="000119AF" w:rsidRDefault="000119AF" w:rsidP="000119AF">
      <w:pPr>
        <w:jc w:val="both"/>
      </w:pPr>
    </w:p>
    <w:p w14:paraId="1789742C" w14:textId="77777777" w:rsidR="000119AF" w:rsidRDefault="000119AF" w:rsidP="000119AF">
      <w:pPr>
        <w:pStyle w:val="Akapitzlist"/>
        <w:numPr>
          <w:ilvl w:val="0"/>
          <w:numId w:val="46"/>
        </w:numPr>
        <w:jc w:val="both"/>
      </w:pPr>
      <w:r>
        <w:t xml:space="preserve">Po skutecznym połączeniu z salą rozpraw, ekran urządzenia powinien wyglądać jak poniżej. </w:t>
      </w:r>
    </w:p>
    <w:p w14:paraId="0F3A80EC" w14:textId="77777777" w:rsidR="000119AF" w:rsidRDefault="000119AF" w:rsidP="000119AF">
      <w:pPr>
        <w:jc w:val="both"/>
      </w:pPr>
    </w:p>
    <w:p w14:paraId="52709568" w14:textId="78C387F0" w:rsidR="000119AF" w:rsidRDefault="005B1F6F" w:rsidP="000119AF">
      <w:pPr>
        <w:jc w:val="center"/>
      </w:pPr>
      <w:r>
        <w:rPr>
          <w:rFonts w:eastAsia="Times New Roman"/>
          <w:noProof/>
          <w:lang w:eastAsia="pl-PL"/>
        </w:rPr>
        <w:drawing>
          <wp:inline distT="0" distB="0" distL="0" distR="0" wp14:anchorId="7922F26E" wp14:editId="0042EE9D">
            <wp:extent cx="1850603" cy="3291607"/>
            <wp:effectExtent l="0" t="0" r="0" b="4445"/>
            <wp:docPr id="123" name="Obraz 123" descr="cid:89323A32-0A24-49B0-B64B-D514C2D658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323A32-0A24-49B0-B64B-D514C2D658F2" descr="cid:89323A32-0A24-49B0-B64B-D514C2D658F2"/>
                    <pic:cNvPicPr>
                      <a:picLocks noChangeAspect="1" noChangeArrowheads="1"/>
                    </pic:cNvPicPr>
                  </pic:nvPicPr>
                  <pic:blipFill>
                    <a:blip r:embed="rId59" r:link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583" cy="330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08F0C" w14:textId="77777777" w:rsidR="000119AF" w:rsidRDefault="000119AF" w:rsidP="000119AF">
      <w:pPr>
        <w:jc w:val="center"/>
      </w:pPr>
    </w:p>
    <w:p w14:paraId="301C9827" w14:textId="77777777" w:rsidR="000119AF" w:rsidRDefault="000119AF" w:rsidP="000119AF">
      <w:pPr>
        <w:jc w:val="both"/>
      </w:pPr>
    </w:p>
    <w:p w14:paraId="5405CD02" w14:textId="77777777" w:rsidR="000119AF" w:rsidRDefault="000119AF" w:rsidP="000119AF">
      <w:pPr>
        <w:pStyle w:val="Akapitzlist"/>
        <w:numPr>
          <w:ilvl w:val="0"/>
          <w:numId w:val="46"/>
        </w:numPr>
        <w:jc w:val="both"/>
      </w:pPr>
      <w:r w:rsidRPr="00864D1B">
        <w:rPr>
          <w:b/>
        </w:rPr>
        <w:t>Moment połączenia wideokonferencyjnego w ramach rozprawy może być kontrolowany przez pracownika sądu.</w:t>
      </w:r>
      <w:r>
        <w:t xml:space="preserve"> W takim wypadku należy kliknąć w przycisk „Poproś o dołączenie” i oczekiwać na odblokowanie dostępu do wideokonferencji przez pracownika sądu. </w:t>
      </w:r>
    </w:p>
    <w:p w14:paraId="7D96B272" w14:textId="77777777" w:rsidR="000119AF" w:rsidRPr="00773F4A" w:rsidRDefault="000119AF" w:rsidP="000119AF">
      <w:pPr>
        <w:pStyle w:val="Akapitzlist"/>
        <w:jc w:val="both"/>
        <w:rPr>
          <w:color w:val="FF0000"/>
        </w:rPr>
      </w:pPr>
      <w:r w:rsidRPr="00773F4A">
        <w:rPr>
          <w:b/>
          <w:color w:val="FF0000"/>
        </w:rPr>
        <w:t>Pole „Hasło spotkania” należy zostawić niewypełnione.</w:t>
      </w:r>
    </w:p>
    <w:p w14:paraId="1948AEC3" w14:textId="77777777" w:rsidR="000119AF" w:rsidRDefault="000119AF" w:rsidP="000119AF">
      <w:pPr>
        <w:ind w:left="360"/>
      </w:pPr>
    </w:p>
    <w:p w14:paraId="14651F52" w14:textId="05624A3C" w:rsidR="000119AF" w:rsidRDefault="000119AF" w:rsidP="000119AF">
      <w:pPr>
        <w:pStyle w:val="Akapitzlist"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38BA553" wp14:editId="08EACE0F">
                <wp:simplePos x="0" y="0"/>
                <wp:positionH relativeFrom="margin">
                  <wp:posOffset>2377440</wp:posOffset>
                </wp:positionH>
                <wp:positionV relativeFrom="paragraph">
                  <wp:posOffset>2068830</wp:posOffset>
                </wp:positionV>
                <wp:extent cx="1485900" cy="355600"/>
                <wp:effectExtent l="19050" t="19050" r="19050" b="25400"/>
                <wp:wrapNone/>
                <wp:docPr id="130" name="Prostokąt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55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7AD13" id="Prostokąt 130" o:spid="_x0000_s1026" style="position:absolute;margin-left:187.2pt;margin-top:162.9pt;width:117pt;height:28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" filled="f" strokecolor="red" strokeweight="3pt">
                <w10:wrap anchorx="margin"/>
              </v:rect>
            </w:pict>
          </mc:Fallback>
        </mc:AlternateContent>
      </w:r>
      <w:r w:rsidR="005B1F6F">
        <w:rPr>
          <w:rFonts w:eastAsia="Times New Roman"/>
          <w:noProof/>
          <w:lang w:eastAsia="pl-PL"/>
        </w:rPr>
        <w:drawing>
          <wp:inline distT="0" distB="0" distL="0" distR="0" wp14:anchorId="39C98BFD" wp14:editId="41D0E15B">
            <wp:extent cx="1927860" cy="3418738"/>
            <wp:effectExtent l="0" t="0" r="0" b="0"/>
            <wp:docPr id="140" name="Obraz 140" descr="cid:1C462447-6A7B-447C-8897-5F58E5E096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462447-6A7B-447C-8897-5F58E5E096A9" descr="cid:1C462447-6A7B-447C-8897-5F58E5E096A9"/>
                    <pic:cNvPicPr>
                      <a:picLocks noChangeAspect="1" noChangeArrowheads="1"/>
                    </pic:cNvPicPr>
                  </pic:nvPicPr>
                  <pic:blipFill>
                    <a:blip r:embed="rId61" r:link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762" cy="343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F5446" w14:textId="77777777" w:rsidR="000119AF" w:rsidRPr="00773F4A" w:rsidRDefault="000119AF" w:rsidP="000119AF">
      <w:pPr>
        <w:pStyle w:val="Akapitzlist"/>
      </w:pPr>
    </w:p>
    <w:p w14:paraId="7800BFD8" w14:textId="77777777" w:rsidR="000119AF" w:rsidRPr="001D32FF" w:rsidRDefault="000119AF" w:rsidP="000119AF">
      <w:pPr>
        <w:pStyle w:val="Akapitzlist"/>
        <w:numPr>
          <w:ilvl w:val="0"/>
          <w:numId w:val="46"/>
        </w:numPr>
        <w:jc w:val="both"/>
        <w:rPr>
          <w:b/>
        </w:rPr>
      </w:pPr>
      <w:r w:rsidRPr="001A5AE3">
        <w:rPr>
          <w:b/>
        </w:rPr>
        <w:t>W trakcie posiedzenia należy mieć włączony mikrofon oraz kamerę.</w:t>
      </w:r>
      <w:r>
        <w:t xml:space="preserve"> Wyłączenie kamery lub mikrofonu jest dopuszczalne wyłącznie za zgodą lub na prośbę sądu. Regulacja włączenia mikrofonu i kamery odbywa się przy pomocy operowania przyciskami widocznymi w dole okna oznaczonymi symbolami mikrofonu i kamery. </w:t>
      </w:r>
      <w:r w:rsidRPr="001D32FF">
        <w:t xml:space="preserve">Środkowy przycisk oznaczony kolorem czerwonym odpowiada za opuszczenie wideokonferencji. </w:t>
      </w:r>
      <w:r w:rsidRPr="009A4905">
        <w:rPr>
          <w:b/>
          <w:color w:val="FF0000"/>
        </w:rPr>
        <w:t>Nie należy w niego klikać aż do momentu zakończenia rozprawy, chyba, że za zgodą lub na prośbę sądu lub pracownika.</w:t>
      </w:r>
    </w:p>
    <w:p w14:paraId="4FCCA712" w14:textId="77777777" w:rsidR="000119AF" w:rsidRDefault="000119AF" w:rsidP="000119AF">
      <w:pPr>
        <w:jc w:val="both"/>
        <w:rPr>
          <w:b/>
        </w:rPr>
      </w:pPr>
    </w:p>
    <w:p w14:paraId="79324310" w14:textId="77777777" w:rsidR="000119AF" w:rsidRDefault="000119AF" w:rsidP="000119AF">
      <w:pPr>
        <w:jc w:val="center"/>
      </w:pPr>
      <w:r>
        <w:rPr>
          <w:noProof/>
          <w:lang w:eastAsia="pl-PL"/>
        </w:rPr>
        <w:drawing>
          <wp:inline distT="0" distB="0" distL="0" distR="0" wp14:anchorId="0FCC94FF" wp14:editId="367CC27E">
            <wp:extent cx="1623060" cy="678180"/>
            <wp:effectExtent l="0" t="0" r="0" b="7620"/>
            <wp:docPr id="138" name="Obraz 138" descr="cid:image002.png@01D6B455.175F4D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2.png@01D6B455.175F4DF0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3C1BD" w14:textId="77777777" w:rsidR="000119AF" w:rsidRDefault="000119AF" w:rsidP="000119AF">
      <w:pPr>
        <w:jc w:val="center"/>
      </w:pPr>
    </w:p>
    <w:p w14:paraId="7A6C2C20" w14:textId="77777777" w:rsidR="000119AF" w:rsidRDefault="000119AF" w:rsidP="000119AF">
      <w:pPr>
        <w:pStyle w:val="Akapitzlist"/>
        <w:numPr>
          <w:ilvl w:val="0"/>
          <w:numId w:val="46"/>
        </w:numPr>
        <w:jc w:val="both"/>
      </w:pPr>
      <w:r>
        <w:t xml:space="preserve">W lewym dolnym rogu znajduje przycisk symbolizujący okienko dialogowe </w:t>
      </w:r>
      <w:r w:rsidRPr="00294400">
        <w:rPr>
          <w:noProof/>
          <w:lang w:eastAsia="pl-PL"/>
        </w:rPr>
        <w:drawing>
          <wp:inline distT="0" distB="0" distL="0" distR="0" wp14:anchorId="6B3E3D07" wp14:editId="4DB82CE7">
            <wp:extent cx="178435" cy="152944"/>
            <wp:effectExtent l="0" t="0" r="0" b="0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0969" cy="15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Służy on do uruchomienia tzw. czatu. Po kliknięciu otworzy się panel boczny, w którym istnieje możliwość napisania wiadomości tekstowej skierowanej do wszystkich uczestników. </w:t>
      </w:r>
      <w:r w:rsidRPr="00773F4A">
        <w:rPr>
          <w:b/>
          <w:color w:val="FF0000"/>
        </w:rPr>
        <w:t>Nie należy korz</w:t>
      </w:r>
      <w:r>
        <w:rPr>
          <w:b/>
          <w:color w:val="FF0000"/>
        </w:rPr>
        <w:t>ystać z czatu w trakcie rozprawy, chyba, że zachodzi potrzeba zgłoszenia problemów technicznych uniemożliwiających uruchomienie mikrofonu.</w:t>
      </w:r>
    </w:p>
    <w:p w14:paraId="22E5B7DF" w14:textId="77777777" w:rsidR="000119AF" w:rsidRDefault="000119AF" w:rsidP="000119AF">
      <w:pPr>
        <w:jc w:val="both"/>
      </w:pPr>
    </w:p>
    <w:p w14:paraId="61CB9D62" w14:textId="77777777" w:rsidR="000119AF" w:rsidRDefault="000119AF" w:rsidP="000119AF">
      <w:pPr>
        <w:pStyle w:val="Akapitzlist"/>
        <w:numPr>
          <w:ilvl w:val="0"/>
          <w:numId w:val="46"/>
        </w:numPr>
        <w:jc w:val="both"/>
      </w:pPr>
      <w:r>
        <w:t>Po zakończeniu rozprawy, zakomunikowanym przez pracownika sądu lub sędziego, lub na prośbę sądu, należy rozłączyć połączenie poprzez kliknięcie w czerwony przycisk widoczny na obrazu w punkcie 8.</w:t>
      </w:r>
    </w:p>
    <w:p w14:paraId="5B619B5B" w14:textId="77777777" w:rsidR="000119AF" w:rsidRDefault="000119AF" w:rsidP="000119AF">
      <w:pPr>
        <w:pStyle w:val="Akapitzlist"/>
        <w:jc w:val="both"/>
        <w:rPr>
          <w:b/>
          <w:color w:val="FF000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0119AF" w14:paraId="6119A7EF" w14:textId="77777777" w:rsidTr="002224DD">
        <w:tc>
          <w:tcPr>
            <w:tcW w:w="9062" w:type="dxa"/>
          </w:tcPr>
          <w:p w14:paraId="4A91DB55" w14:textId="77777777" w:rsidR="000119AF" w:rsidRPr="001A5AE3" w:rsidRDefault="000119AF" w:rsidP="002224DD">
            <w:pPr>
              <w:pStyle w:val="Akapitzlist"/>
              <w:jc w:val="center"/>
              <w:rPr>
                <w:b/>
                <w:color w:val="FF0000"/>
                <w:sz w:val="24"/>
                <w:szCs w:val="24"/>
              </w:rPr>
            </w:pPr>
            <w:r w:rsidRPr="001A5AE3">
              <w:rPr>
                <w:b/>
                <w:color w:val="FF0000"/>
                <w:sz w:val="24"/>
                <w:szCs w:val="24"/>
              </w:rPr>
              <w:t>UWAGA!</w:t>
            </w:r>
          </w:p>
          <w:p w14:paraId="58982D96" w14:textId="1D465438" w:rsidR="000119AF" w:rsidRPr="001A5AE3" w:rsidRDefault="000119AF" w:rsidP="002224DD">
            <w:pPr>
              <w:jc w:val="center"/>
              <w:rPr>
                <w:b/>
                <w:sz w:val="24"/>
                <w:szCs w:val="24"/>
              </w:rPr>
            </w:pPr>
            <w:r w:rsidRPr="001A5AE3">
              <w:rPr>
                <w:b/>
                <w:sz w:val="24"/>
                <w:szCs w:val="24"/>
              </w:rPr>
              <w:t xml:space="preserve">W przypadku korzystania z połączenia wideokonferencyjnego za pośrednictwem telefonu dual SIM konieczne jest </w:t>
            </w:r>
            <w:r w:rsidR="00B414CD" w:rsidRPr="001A5AE3">
              <w:rPr>
                <w:b/>
                <w:sz w:val="24"/>
                <w:szCs w:val="24"/>
              </w:rPr>
              <w:t>wyłącz</w:t>
            </w:r>
            <w:r w:rsidR="00B414CD">
              <w:rPr>
                <w:b/>
                <w:sz w:val="24"/>
                <w:szCs w:val="24"/>
              </w:rPr>
              <w:t>enie jednej karty. Sugeruje się korzystanie z sieci WiFi</w:t>
            </w:r>
          </w:p>
        </w:tc>
      </w:tr>
    </w:tbl>
    <w:p w14:paraId="79E57899" w14:textId="07A7B144" w:rsidR="002B3DB2" w:rsidRPr="009A4905" w:rsidRDefault="002B3DB2" w:rsidP="002B3DB2">
      <w:pPr>
        <w:jc w:val="both"/>
        <w:rPr>
          <w:highlight w:val="yellow"/>
        </w:rPr>
      </w:pPr>
    </w:p>
    <w:p w14:paraId="4669F6A4" w14:textId="5D247B04" w:rsidR="002B3DB2" w:rsidRDefault="002B3DB2" w:rsidP="00F41023"/>
    <w:p w14:paraId="0F160641" w14:textId="0EBB8A06" w:rsidR="00226FB7" w:rsidRDefault="001D32FF" w:rsidP="001D32FF">
      <w:pPr>
        <w:pStyle w:val="Nagwek2"/>
        <w:jc w:val="center"/>
      </w:pPr>
      <w:bookmarkStart w:id="6" w:name="_Toc93921873"/>
      <w:r>
        <w:t>Problemy organizacyjne</w:t>
      </w:r>
      <w:bookmarkEnd w:id="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2FF" w14:paraId="3937CAE2" w14:textId="77777777" w:rsidTr="001D32FF">
        <w:tc>
          <w:tcPr>
            <w:tcW w:w="9062" w:type="dxa"/>
          </w:tcPr>
          <w:p w14:paraId="6E2A68F9" w14:textId="1DE5F25D" w:rsidR="001D32FF" w:rsidRPr="009165CA" w:rsidRDefault="001D32FF" w:rsidP="001D32F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165CA">
              <w:rPr>
                <w:b/>
                <w:color w:val="FF0000"/>
                <w:sz w:val="28"/>
                <w:szCs w:val="28"/>
              </w:rPr>
              <w:t>UWAGA:</w:t>
            </w:r>
          </w:p>
          <w:p w14:paraId="289A0ED5" w14:textId="3D4BFF2C" w:rsidR="001D32FF" w:rsidRDefault="001D32FF" w:rsidP="00773F4A">
            <w:pPr>
              <w:jc w:val="center"/>
            </w:pPr>
            <w:r w:rsidRPr="00990D50">
              <w:rPr>
                <w:b/>
                <w:sz w:val="28"/>
                <w:szCs w:val="28"/>
              </w:rPr>
              <w:t>W przypadku problemów organizacyjnych związanych z rozprawą sądową prowadzoną w trybie wideokonferencji proszę się kontaktować bezpośrednio z pracownikami sądu/wydziału</w:t>
            </w:r>
            <w:r>
              <w:rPr>
                <w:b/>
                <w:sz w:val="28"/>
                <w:szCs w:val="28"/>
              </w:rPr>
              <w:t>,</w:t>
            </w:r>
            <w:r w:rsidRPr="00990D50">
              <w:rPr>
                <w:b/>
                <w:sz w:val="28"/>
                <w:szCs w:val="28"/>
              </w:rPr>
              <w:t xml:space="preserve"> który wyznaczył posiedzenie</w:t>
            </w:r>
            <w:r>
              <w:rPr>
                <w:b/>
                <w:sz w:val="28"/>
                <w:szCs w:val="28"/>
              </w:rPr>
              <w:t>!</w:t>
            </w:r>
          </w:p>
        </w:tc>
      </w:tr>
    </w:tbl>
    <w:p w14:paraId="70E98AE8" w14:textId="77777777" w:rsidR="001D32FF" w:rsidRPr="001D32FF" w:rsidRDefault="001D32FF" w:rsidP="00773F4A"/>
    <w:p w14:paraId="68AE44FA" w14:textId="2CE9A830" w:rsidR="0049346E" w:rsidRPr="00773F4A" w:rsidRDefault="0049346E" w:rsidP="00773F4A">
      <w:pPr>
        <w:jc w:val="center"/>
        <w:rPr>
          <w:b/>
          <w:sz w:val="28"/>
          <w:szCs w:val="28"/>
        </w:rPr>
      </w:pPr>
    </w:p>
    <w:p w14:paraId="6FC6635D" w14:textId="7644B6CD" w:rsidR="00DF3C92" w:rsidRDefault="00D823E8" w:rsidP="00773F4A">
      <w:pPr>
        <w:pStyle w:val="Nagwek2"/>
        <w:jc w:val="center"/>
      </w:pPr>
      <w:bookmarkStart w:id="7" w:name="_Toc93921874"/>
      <w:r>
        <w:t>Połączenie testowe</w:t>
      </w:r>
      <w:bookmarkEnd w:id="7"/>
    </w:p>
    <w:p w14:paraId="1711FBEA" w14:textId="77777777" w:rsidR="0097115C" w:rsidRPr="0097115C" w:rsidRDefault="0097115C" w:rsidP="0097115C"/>
    <w:p w14:paraId="16A9FF20" w14:textId="2E2237B3" w:rsidR="0097115C" w:rsidRDefault="00D823E8" w:rsidP="00773F4A">
      <w:pPr>
        <w:jc w:val="both"/>
      </w:pPr>
      <w:r>
        <w:t>W celu zweryfikowania poprawności działania mikrofonu</w:t>
      </w:r>
      <w:r w:rsidR="0097115C">
        <w:t>,</w:t>
      </w:r>
      <w:r>
        <w:t xml:space="preserve"> kamery oraz przetestowania </w:t>
      </w:r>
      <w:r w:rsidR="0097115C">
        <w:t xml:space="preserve">połączenia można skorzystać </w:t>
      </w:r>
      <w:r w:rsidR="00951875">
        <w:rPr>
          <w:b/>
        </w:rPr>
        <w:t>z próbnego adresu wideokonferencji dostępnego</w:t>
      </w:r>
      <w:r w:rsidR="0097115C" w:rsidRPr="00773F4A">
        <w:rPr>
          <w:b/>
        </w:rPr>
        <w:t xml:space="preserve"> pod </w:t>
      </w:r>
      <w:r w:rsidR="00951875">
        <w:rPr>
          <w:b/>
        </w:rPr>
        <w:t>linkiem</w:t>
      </w:r>
      <w:r w:rsidR="0097115C" w:rsidRPr="00773F4A">
        <w:rPr>
          <w:b/>
        </w:rPr>
        <w:t>:</w:t>
      </w:r>
    </w:p>
    <w:p w14:paraId="1B12A24E" w14:textId="77777777" w:rsidR="0097115C" w:rsidRDefault="0097115C" w:rsidP="00D823E8"/>
    <w:p w14:paraId="386E5C4A" w14:textId="47F332B2" w:rsidR="00D823E8" w:rsidRDefault="00CB4DCE" w:rsidP="00951875">
      <w:pPr>
        <w:ind w:left="720"/>
        <w:jc w:val="center"/>
      </w:pPr>
      <w:hyperlink r:id="rId63" w:history="1">
        <w:r w:rsidR="0097115C" w:rsidRPr="00601881">
          <w:rPr>
            <w:rStyle w:val="Hipercze"/>
          </w:rPr>
          <w:t>https://e-konf.wroclaw.sa.gov.pl/testowepolaczenie1</w:t>
        </w:r>
      </w:hyperlink>
    </w:p>
    <w:p w14:paraId="34BFE7F7" w14:textId="185C6F2E" w:rsidR="001D32FF" w:rsidRDefault="001D32FF" w:rsidP="00143C88"/>
    <w:p w14:paraId="1849A688" w14:textId="3A7C5439" w:rsidR="0097115C" w:rsidRDefault="008C548B" w:rsidP="00273906">
      <w:pPr>
        <w:jc w:val="both"/>
      </w:pPr>
      <w:r>
        <w:t>Dodatkowo</w:t>
      </w:r>
      <w:r w:rsidR="001D32FF">
        <w:t xml:space="preserve"> w godzinach pracy sądu, tj. </w:t>
      </w:r>
      <w:r w:rsidR="0097115C">
        <w:t>(7:30 – 15:30)</w:t>
      </w:r>
      <w:r>
        <w:t xml:space="preserve"> pod tym adresem będą państwo mogli porozmawiać z operatorem I Linii Wsparcia, który pomoże </w:t>
      </w:r>
      <w:r w:rsidR="00273906">
        <w:t xml:space="preserve">w prawidłowym przygotowaniu do uczestnictwa w zdalnym spotkaniu.  </w:t>
      </w:r>
    </w:p>
    <w:bookmarkEnd w:id="2"/>
    <w:p w14:paraId="75802DD4" w14:textId="5DDE3ACB" w:rsidR="000370B3" w:rsidRPr="009A4905" w:rsidRDefault="000370B3" w:rsidP="009A4905">
      <w:pPr>
        <w:jc w:val="both"/>
        <w:rPr>
          <w:b/>
          <w:color w:val="FF0000"/>
        </w:rPr>
      </w:pPr>
    </w:p>
    <w:sectPr w:rsidR="000370B3" w:rsidRPr="009A4905" w:rsidSect="00923973">
      <w:footerReference w:type="default" r:id="rId6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BE574" w14:textId="77777777" w:rsidR="00113538" w:rsidRDefault="00113538" w:rsidP="00725EFF">
      <w:r>
        <w:separator/>
      </w:r>
    </w:p>
  </w:endnote>
  <w:endnote w:type="continuationSeparator" w:id="0">
    <w:p w14:paraId="43939C51" w14:textId="77777777" w:rsidR="00113538" w:rsidRDefault="00113538" w:rsidP="0072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61836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C1366B4" w14:textId="58A9C4D6" w:rsidR="00717047" w:rsidRDefault="00717047">
        <w:pPr>
          <w:pStyle w:val="Stopka"/>
          <w:pBdr>
            <w:top w:val="single" w:sz="4" w:space="1" w:color="D9D9D9" w:themeColor="background1" w:themeShade="D9"/>
          </w:pBdr>
          <w:rPr>
            <w:color w:val="7F7F7F" w:themeColor="background1" w:themeShade="7F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DCE" w:rsidRPr="00CB4DCE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 w:rsidR="00972B63">
          <w:rPr>
            <w:color w:val="7F7F7F" w:themeColor="background1" w:themeShade="7F"/>
          </w:rPr>
          <w:t>Wersja 1.4</w:t>
        </w:r>
      </w:p>
      <w:p w14:paraId="1DC584FC" w14:textId="3CDBA426" w:rsidR="00717047" w:rsidRDefault="00717047" w:rsidP="00725EFF">
        <w:pPr>
          <w:pStyle w:val="Stopka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rPr>
            <w:color w:val="7F7F7F" w:themeColor="background1" w:themeShade="7F"/>
          </w:rPr>
          <w:t>Sąd Apelacyjny we Wrocławiu</w:t>
        </w:r>
      </w:p>
    </w:sdtContent>
  </w:sdt>
  <w:p w14:paraId="62F94C38" w14:textId="77777777" w:rsidR="00717047" w:rsidRDefault="007170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51DFC" w14:textId="77777777" w:rsidR="00113538" w:rsidRDefault="00113538" w:rsidP="00725EFF">
      <w:r>
        <w:separator/>
      </w:r>
    </w:p>
  </w:footnote>
  <w:footnote w:type="continuationSeparator" w:id="0">
    <w:p w14:paraId="74366A41" w14:textId="77777777" w:rsidR="00113538" w:rsidRDefault="00113538" w:rsidP="00725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16.5pt;visibility:visible;mso-wrap-style:square" o:bullet="t">
        <v:imagedata r:id="rId1" o:title=""/>
      </v:shape>
    </w:pict>
  </w:numPicBullet>
  <w:numPicBullet w:numPicBulletId="1">
    <w:pict>
      <v:shape id="_x0000_i1027" type="#_x0000_t75" style="width:24.75pt;height:21pt;visibility:visible;mso-wrap-style:square" o:bullet="t">
        <v:imagedata r:id="rId2" o:title=""/>
      </v:shape>
    </w:pict>
  </w:numPicBullet>
  <w:numPicBullet w:numPicBulletId="2">
    <w:pict>
      <v:shape id="_x0000_i1028" type="#_x0000_t75" style="width:21pt;height:18pt;visibility:visible;mso-wrap-style:square" o:bullet="t">
        <v:imagedata r:id="rId3" o:title=""/>
      </v:shape>
    </w:pict>
  </w:numPicBullet>
  <w:abstractNum w:abstractNumId="0" w15:restartNumberingAfterBreak="0">
    <w:nsid w:val="07DB107B"/>
    <w:multiLevelType w:val="hybridMultilevel"/>
    <w:tmpl w:val="2E2CB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835D9"/>
    <w:multiLevelType w:val="hybridMultilevel"/>
    <w:tmpl w:val="66928164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32690"/>
    <w:multiLevelType w:val="hybridMultilevel"/>
    <w:tmpl w:val="9076737E"/>
    <w:lvl w:ilvl="0" w:tplc="0DC837B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C5E6B"/>
    <w:multiLevelType w:val="hybridMultilevel"/>
    <w:tmpl w:val="97D8E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D0C79"/>
    <w:multiLevelType w:val="hybridMultilevel"/>
    <w:tmpl w:val="DE223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B5B92"/>
    <w:multiLevelType w:val="hybridMultilevel"/>
    <w:tmpl w:val="5BFC448C"/>
    <w:lvl w:ilvl="0" w:tplc="27E011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3494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D6D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0C9E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E6EC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BC11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8408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942C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1ED4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F41338"/>
    <w:multiLevelType w:val="hybridMultilevel"/>
    <w:tmpl w:val="6394C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C5FD4"/>
    <w:multiLevelType w:val="hybridMultilevel"/>
    <w:tmpl w:val="D30048B4"/>
    <w:lvl w:ilvl="0" w:tplc="27A4339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517B56"/>
    <w:multiLevelType w:val="hybridMultilevel"/>
    <w:tmpl w:val="E3189066"/>
    <w:lvl w:ilvl="0" w:tplc="0E808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35B6"/>
    <w:multiLevelType w:val="hybridMultilevel"/>
    <w:tmpl w:val="6A302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865EE"/>
    <w:multiLevelType w:val="hybridMultilevel"/>
    <w:tmpl w:val="E3189066"/>
    <w:lvl w:ilvl="0" w:tplc="0E808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F7997"/>
    <w:multiLevelType w:val="hybridMultilevel"/>
    <w:tmpl w:val="36F0D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F73E7"/>
    <w:multiLevelType w:val="hybridMultilevel"/>
    <w:tmpl w:val="658E79A6"/>
    <w:lvl w:ilvl="0" w:tplc="56D212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32439"/>
    <w:multiLevelType w:val="hybridMultilevel"/>
    <w:tmpl w:val="ACA61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B24D3"/>
    <w:multiLevelType w:val="hybridMultilevel"/>
    <w:tmpl w:val="B7C8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B06C2"/>
    <w:multiLevelType w:val="hybridMultilevel"/>
    <w:tmpl w:val="36F0D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A7E46"/>
    <w:multiLevelType w:val="hybridMultilevel"/>
    <w:tmpl w:val="CF849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307BE4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F4B4E"/>
    <w:multiLevelType w:val="hybridMultilevel"/>
    <w:tmpl w:val="B3229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266E8"/>
    <w:multiLevelType w:val="hybridMultilevel"/>
    <w:tmpl w:val="7B725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47B6D"/>
    <w:multiLevelType w:val="hybridMultilevel"/>
    <w:tmpl w:val="77E4D358"/>
    <w:lvl w:ilvl="0" w:tplc="2CB6AC2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B726B1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92F14"/>
    <w:multiLevelType w:val="hybridMultilevel"/>
    <w:tmpl w:val="2E2CB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DD2EF7"/>
    <w:multiLevelType w:val="hybridMultilevel"/>
    <w:tmpl w:val="7D245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D7E53"/>
    <w:multiLevelType w:val="hybridMultilevel"/>
    <w:tmpl w:val="EF982E36"/>
    <w:lvl w:ilvl="0" w:tplc="4A169F0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2D7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A6F4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E29A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122B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006E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0822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2871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7AB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B1B4921"/>
    <w:multiLevelType w:val="hybridMultilevel"/>
    <w:tmpl w:val="22C40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4B6BB6"/>
    <w:multiLevelType w:val="hybridMultilevel"/>
    <w:tmpl w:val="6EE26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505643"/>
    <w:multiLevelType w:val="hybridMultilevel"/>
    <w:tmpl w:val="9B14D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8775A4"/>
    <w:multiLevelType w:val="hybridMultilevel"/>
    <w:tmpl w:val="7B725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AC078D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2D7D11"/>
    <w:multiLevelType w:val="hybridMultilevel"/>
    <w:tmpl w:val="89C60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D32B5"/>
    <w:multiLevelType w:val="hybridMultilevel"/>
    <w:tmpl w:val="0770BA1E"/>
    <w:lvl w:ilvl="0" w:tplc="27A4339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1734D8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32E96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87739C"/>
    <w:multiLevelType w:val="hybridMultilevel"/>
    <w:tmpl w:val="36F0D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A71E2"/>
    <w:multiLevelType w:val="hybridMultilevel"/>
    <w:tmpl w:val="7D245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C11CC1"/>
    <w:multiLevelType w:val="hybridMultilevel"/>
    <w:tmpl w:val="947A93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1061D2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026BD"/>
    <w:multiLevelType w:val="hybridMultilevel"/>
    <w:tmpl w:val="7B725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A0377"/>
    <w:multiLevelType w:val="hybridMultilevel"/>
    <w:tmpl w:val="79484326"/>
    <w:lvl w:ilvl="0" w:tplc="81447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73313"/>
    <w:multiLevelType w:val="hybridMultilevel"/>
    <w:tmpl w:val="8CFE7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87BC4"/>
    <w:multiLevelType w:val="hybridMultilevel"/>
    <w:tmpl w:val="0EF2DCFE"/>
    <w:lvl w:ilvl="0" w:tplc="0415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2" w15:restartNumberingAfterBreak="0">
    <w:nsid w:val="77A12578"/>
    <w:multiLevelType w:val="hybridMultilevel"/>
    <w:tmpl w:val="9B14D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A6711"/>
    <w:multiLevelType w:val="hybridMultilevel"/>
    <w:tmpl w:val="5D447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E7835"/>
    <w:multiLevelType w:val="hybridMultilevel"/>
    <w:tmpl w:val="B5561656"/>
    <w:lvl w:ilvl="0" w:tplc="445AC1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E4F9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78E2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3660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E669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E431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94C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74A6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09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7E9865E5"/>
    <w:multiLevelType w:val="hybridMultilevel"/>
    <w:tmpl w:val="7E8EA5DC"/>
    <w:lvl w:ilvl="0" w:tplc="27A4339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70D74"/>
    <w:multiLevelType w:val="hybridMultilevel"/>
    <w:tmpl w:val="9B14D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8"/>
  </w:num>
  <w:num w:numId="3">
    <w:abstractNumId w:val="3"/>
  </w:num>
  <w:num w:numId="4">
    <w:abstractNumId w:val="11"/>
  </w:num>
  <w:num w:numId="5">
    <w:abstractNumId w:val="37"/>
  </w:num>
  <w:num w:numId="6">
    <w:abstractNumId w:val="28"/>
  </w:num>
  <w:num w:numId="7">
    <w:abstractNumId w:val="15"/>
  </w:num>
  <w:num w:numId="8">
    <w:abstractNumId w:val="10"/>
  </w:num>
  <w:num w:numId="9">
    <w:abstractNumId w:val="17"/>
  </w:num>
  <w:num w:numId="10">
    <w:abstractNumId w:val="19"/>
  </w:num>
  <w:num w:numId="11">
    <w:abstractNumId w:val="34"/>
  </w:num>
  <w:num w:numId="12">
    <w:abstractNumId w:val="0"/>
  </w:num>
  <w:num w:numId="13">
    <w:abstractNumId w:val="8"/>
  </w:num>
  <w:num w:numId="14">
    <w:abstractNumId w:val="4"/>
  </w:num>
  <w:num w:numId="15">
    <w:abstractNumId w:val="16"/>
  </w:num>
  <w:num w:numId="16">
    <w:abstractNumId w:val="46"/>
  </w:num>
  <w:num w:numId="17">
    <w:abstractNumId w:val="14"/>
  </w:num>
  <w:num w:numId="18">
    <w:abstractNumId w:val="9"/>
  </w:num>
  <w:num w:numId="19">
    <w:abstractNumId w:val="27"/>
  </w:num>
  <w:num w:numId="20">
    <w:abstractNumId w:val="30"/>
  </w:num>
  <w:num w:numId="21">
    <w:abstractNumId w:val="25"/>
  </w:num>
  <w:num w:numId="22">
    <w:abstractNumId w:val="42"/>
  </w:num>
  <w:num w:numId="23">
    <w:abstractNumId w:val="18"/>
  </w:num>
  <w:num w:numId="24">
    <w:abstractNumId w:val="26"/>
  </w:num>
  <w:num w:numId="25">
    <w:abstractNumId w:val="22"/>
  </w:num>
  <w:num w:numId="26">
    <w:abstractNumId w:val="21"/>
  </w:num>
  <w:num w:numId="27">
    <w:abstractNumId w:val="43"/>
  </w:num>
  <w:num w:numId="28">
    <w:abstractNumId w:val="40"/>
  </w:num>
  <w:num w:numId="29">
    <w:abstractNumId w:val="32"/>
  </w:num>
  <w:num w:numId="30">
    <w:abstractNumId w:val="33"/>
  </w:num>
  <w:num w:numId="31">
    <w:abstractNumId w:val="12"/>
  </w:num>
  <w:num w:numId="32">
    <w:abstractNumId w:val="6"/>
  </w:num>
  <w:num w:numId="33">
    <w:abstractNumId w:val="41"/>
  </w:num>
  <w:num w:numId="34">
    <w:abstractNumId w:val="5"/>
  </w:num>
  <w:num w:numId="35">
    <w:abstractNumId w:val="44"/>
  </w:num>
  <w:num w:numId="36">
    <w:abstractNumId w:val="13"/>
  </w:num>
  <w:num w:numId="37">
    <w:abstractNumId w:val="35"/>
  </w:num>
  <w:num w:numId="38">
    <w:abstractNumId w:val="7"/>
  </w:num>
  <w:num w:numId="39">
    <w:abstractNumId w:val="20"/>
  </w:num>
  <w:num w:numId="40">
    <w:abstractNumId w:val="45"/>
  </w:num>
  <w:num w:numId="41">
    <w:abstractNumId w:val="31"/>
  </w:num>
  <w:num w:numId="42">
    <w:abstractNumId w:val="29"/>
  </w:num>
  <w:num w:numId="43">
    <w:abstractNumId w:val="36"/>
  </w:num>
  <w:num w:numId="44">
    <w:abstractNumId w:val="2"/>
  </w:num>
  <w:num w:numId="45">
    <w:abstractNumId w:val="24"/>
  </w:num>
  <w:num w:numId="46">
    <w:abstractNumId w:val="39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79"/>
    <w:rsid w:val="000119AF"/>
    <w:rsid w:val="00027C4B"/>
    <w:rsid w:val="000370B3"/>
    <w:rsid w:val="00057D2F"/>
    <w:rsid w:val="00072952"/>
    <w:rsid w:val="00076603"/>
    <w:rsid w:val="0008766F"/>
    <w:rsid w:val="0009485D"/>
    <w:rsid w:val="000A5D57"/>
    <w:rsid w:val="000D1458"/>
    <w:rsid w:val="000D6B90"/>
    <w:rsid w:val="000E1C98"/>
    <w:rsid w:val="000F0AD9"/>
    <w:rsid w:val="000F4AA2"/>
    <w:rsid w:val="00110DF8"/>
    <w:rsid w:val="00112EA9"/>
    <w:rsid w:val="00113538"/>
    <w:rsid w:val="00143C88"/>
    <w:rsid w:val="00161EFD"/>
    <w:rsid w:val="001813B2"/>
    <w:rsid w:val="001830EF"/>
    <w:rsid w:val="0019519C"/>
    <w:rsid w:val="001A5AE3"/>
    <w:rsid w:val="001D32FF"/>
    <w:rsid w:val="001D6C3F"/>
    <w:rsid w:val="001E71AC"/>
    <w:rsid w:val="001E78F7"/>
    <w:rsid w:val="001E792B"/>
    <w:rsid w:val="001F6EB8"/>
    <w:rsid w:val="002059AB"/>
    <w:rsid w:val="00226FB7"/>
    <w:rsid w:val="00233F0F"/>
    <w:rsid w:val="002353B0"/>
    <w:rsid w:val="00236C5F"/>
    <w:rsid w:val="00270177"/>
    <w:rsid w:val="00273906"/>
    <w:rsid w:val="002813F8"/>
    <w:rsid w:val="00294400"/>
    <w:rsid w:val="002B3DB2"/>
    <w:rsid w:val="002E7C2C"/>
    <w:rsid w:val="003A356A"/>
    <w:rsid w:val="003B4A96"/>
    <w:rsid w:val="003C2D23"/>
    <w:rsid w:val="003E2708"/>
    <w:rsid w:val="003E3135"/>
    <w:rsid w:val="003F09A4"/>
    <w:rsid w:val="003F7A95"/>
    <w:rsid w:val="00422C4E"/>
    <w:rsid w:val="00427E7A"/>
    <w:rsid w:val="0049346E"/>
    <w:rsid w:val="004C67DB"/>
    <w:rsid w:val="004C7677"/>
    <w:rsid w:val="0050445E"/>
    <w:rsid w:val="00507B2F"/>
    <w:rsid w:val="005106B4"/>
    <w:rsid w:val="005422FC"/>
    <w:rsid w:val="00561DF0"/>
    <w:rsid w:val="005669C5"/>
    <w:rsid w:val="0057776E"/>
    <w:rsid w:val="0058038A"/>
    <w:rsid w:val="005B1F6F"/>
    <w:rsid w:val="005F4B97"/>
    <w:rsid w:val="006035CD"/>
    <w:rsid w:val="00611A35"/>
    <w:rsid w:val="00633C9B"/>
    <w:rsid w:val="00671B15"/>
    <w:rsid w:val="00692AD6"/>
    <w:rsid w:val="006C172D"/>
    <w:rsid w:val="006F5544"/>
    <w:rsid w:val="006F7555"/>
    <w:rsid w:val="00717047"/>
    <w:rsid w:val="00725EFF"/>
    <w:rsid w:val="00727779"/>
    <w:rsid w:val="00773F4A"/>
    <w:rsid w:val="00785A71"/>
    <w:rsid w:val="007B29D1"/>
    <w:rsid w:val="007D0971"/>
    <w:rsid w:val="007D0D1E"/>
    <w:rsid w:val="007F2D9C"/>
    <w:rsid w:val="00826BCF"/>
    <w:rsid w:val="0084439F"/>
    <w:rsid w:val="008524AD"/>
    <w:rsid w:val="008576D6"/>
    <w:rsid w:val="008607E1"/>
    <w:rsid w:val="00864D1B"/>
    <w:rsid w:val="00894C91"/>
    <w:rsid w:val="008C548B"/>
    <w:rsid w:val="008C6065"/>
    <w:rsid w:val="008C7C3F"/>
    <w:rsid w:val="008E1B3C"/>
    <w:rsid w:val="00906E8D"/>
    <w:rsid w:val="00915465"/>
    <w:rsid w:val="00923973"/>
    <w:rsid w:val="00924A5B"/>
    <w:rsid w:val="00951875"/>
    <w:rsid w:val="00956F37"/>
    <w:rsid w:val="0097115C"/>
    <w:rsid w:val="00971A37"/>
    <w:rsid w:val="00972B63"/>
    <w:rsid w:val="009910C6"/>
    <w:rsid w:val="0099707E"/>
    <w:rsid w:val="009A4905"/>
    <w:rsid w:val="009B61AC"/>
    <w:rsid w:val="009E7B99"/>
    <w:rsid w:val="009F60F5"/>
    <w:rsid w:val="00A05A1F"/>
    <w:rsid w:val="00A23202"/>
    <w:rsid w:val="00A33568"/>
    <w:rsid w:val="00A42FE9"/>
    <w:rsid w:val="00A66120"/>
    <w:rsid w:val="00A838F3"/>
    <w:rsid w:val="00A90AF6"/>
    <w:rsid w:val="00AB2FCA"/>
    <w:rsid w:val="00AC2295"/>
    <w:rsid w:val="00AD6076"/>
    <w:rsid w:val="00AD60BA"/>
    <w:rsid w:val="00AE1753"/>
    <w:rsid w:val="00B108B8"/>
    <w:rsid w:val="00B220D1"/>
    <w:rsid w:val="00B36E58"/>
    <w:rsid w:val="00B372EC"/>
    <w:rsid w:val="00B414CD"/>
    <w:rsid w:val="00B56FCC"/>
    <w:rsid w:val="00BA2214"/>
    <w:rsid w:val="00BB03F2"/>
    <w:rsid w:val="00BD4DD8"/>
    <w:rsid w:val="00BE2867"/>
    <w:rsid w:val="00BE2FF3"/>
    <w:rsid w:val="00BE7428"/>
    <w:rsid w:val="00C069F0"/>
    <w:rsid w:val="00C50301"/>
    <w:rsid w:val="00C63644"/>
    <w:rsid w:val="00C63648"/>
    <w:rsid w:val="00C76063"/>
    <w:rsid w:val="00C84CB4"/>
    <w:rsid w:val="00CA5304"/>
    <w:rsid w:val="00CB4DCE"/>
    <w:rsid w:val="00CB637A"/>
    <w:rsid w:val="00CB79DA"/>
    <w:rsid w:val="00CC6DA8"/>
    <w:rsid w:val="00D229D0"/>
    <w:rsid w:val="00D41126"/>
    <w:rsid w:val="00D47455"/>
    <w:rsid w:val="00D66CA0"/>
    <w:rsid w:val="00D823E8"/>
    <w:rsid w:val="00D95637"/>
    <w:rsid w:val="00DA5461"/>
    <w:rsid w:val="00DD3B75"/>
    <w:rsid w:val="00DD765E"/>
    <w:rsid w:val="00DF3C92"/>
    <w:rsid w:val="00E06444"/>
    <w:rsid w:val="00E06E90"/>
    <w:rsid w:val="00E7106A"/>
    <w:rsid w:val="00E731FE"/>
    <w:rsid w:val="00E83EB0"/>
    <w:rsid w:val="00E907E7"/>
    <w:rsid w:val="00E948AD"/>
    <w:rsid w:val="00EC43BC"/>
    <w:rsid w:val="00EC6E35"/>
    <w:rsid w:val="00EC73E6"/>
    <w:rsid w:val="00ED2A88"/>
    <w:rsid w:val="00F03FB1"/>
    <w:rsid w:val="00F0526D"/>
    <w:rsid w:val="00F12EA0"/>
    <w:rsid w:val="00F41023"/>
    <w:rsid w:val="00F50753"/>
    <w:rsid w:val="00F52B29"/>
    <w:rsid w:val="00F95D1B"/>
    <w:rsid w:val="00FA23DE"/>
    <w:rsid w:val="00FB2F20"/>
    <w:rsid w:val="00FC1C1D"/>
    <w:rsid w:val="00FC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6EB1487"/>
  <w15:chartTrackingRefBased/>
  <w15:docId w15:val="{8A14B6E2-3413-44D7-A5D9-F142F1C7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7779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2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23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23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777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11A35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7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7C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7C4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7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7C4B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C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C4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A23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A23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A23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B03F2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BB03F2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BB03F2"/>
    <w:pPr>
      <w:spacing w:after="100"/>
      <w:ind w:left="440"/>
    </w:pPr>
  </w:style>
  <w:style w:type="paragraph" w:styleId="Spistreci1">
    <w:name w:val="toc 1"/>
    <w:basedOn w:val="Normalny"/>
    <w:next w:val="Normalny"/>
    <w:autoRedefine/>
    <w:uiPriority w:val="39"/>
    <w:unhideWhenUsed/>
    <w:rsid w:val="00923973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725E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EFF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25E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5EFF"/>
    <w:rPr>
      <w:rFonts w:ascii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6FC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74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7428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7428"/>
    <w:rPr>
      <w:vertAlign w:val="superscript"/>
    </w:rPr>
  </w:style>
  <w:style w:type="table" w:styleId="Tabela-Siatka">
    <w:name w:val="Table Grid"/>
    <w:basedOn w:val="Standardowy"/>
    <w:uiPriority w:val="39"/>
    <w:rsid w:val="001D3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43C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0.png"/><Relationship Id="rId47" Type="http://schemas.openxmlformats.org/officeDocument/2006/relationships/image" Target="media/image34.jpeg"/><Relationship Id="rId50" Type="http://schemas.openxmlformats.org/officeDocument/2006/relationships/image" Target="media/image36.png"/><Relationship Id="rId55" Type="http://schemas.openxmlformats.org/officeDocument/2006/relationships/image" Target="media/image38.png"/><Relationship Id="rId63" Type="http://schemas.openxmlformats.org/officeDocument/2006/relationships/hyperlink" Target="https://e-konf.wroclaw.sa.gov.pl/testowepolaczenie1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image" Target="cid:image002.png@01D6B455.175F4DF0" TargetMode="External"/><Relationship Id="rId54" Type="http://schemas.openxmlformats.org/officeDocument/2006/relationships/hyperlink" Target="https://e-konf.wroclaw.sa.gov.pl" TargetMode="External"/><Relationship Id="rId62" Type="http://schemas.openxmlformats.org/officeDocument/2006/relationships/image" Target="cid:1C462447-6A7B-447C-8897-5F58E5E096A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roclaw.sa.gov.pl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53" Type="http://schemas.openxmlformats.org/officeDocument/2006/relationships/image" Target="cid:F5AAB010-6A04-4C00-A3B2-BC22897EBAB2" TargetMode="External"/><Relationship Id="rId58" Type="http://schemas.openxmlformats.org/officeDocument/2006/relationships/image" Target="cid:419F346C-3C81-4EEE-B7C8-9494BCF94D5F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5.png"/><Relationship Id="rId49" Type="http://schemas.openxmlformats.org/officeDocument/2006/relationships/image" Target="cid:676759E0-1EC3-4797-97DB-B4173054239B" TargetMode="External"/><Relationship Id="rId57" Type="http://schemas.openxmlformats.org/officeDocument/2006/relationships/image" Target="media/image39.png"/><Relationship Id="rId61" Type="http://schemas.openxmlformats.org/officeDocument/2006/relationships/image" Target="media/image41.png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2.jpeg"/><Relationship Id="rId52" Type="http://schemas.openxmlformats.org/officeDocument/2006/relationships/image" Target="media/image37.png"/><Relationship Id="rId60" Type="http://schemas.openxmlformats.org/officeDocument/2006/relationships/image" Target="cid:89323A32-0A24-49B0-B64B-D514C2D658F2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1.png@01D6B692.D795AF80" TargetMode="External"/><Relationship Id="rId22" Type="http://schemas.openxmlformats.org/officeDocument/2006/relationships/hyperlink" Target="https://github.com/jitsi/jitsi-meet-electron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31.jpeg"/><Relationship Id="rId48" Type="http://schemas.openxmlformats.org/officeDocument/2006/relationships/image" Target="media/image35.png"/><Relationship Id="rId56" Type="http://schemas.openxmlformats.org/officeDocument/2006/relationships/image" Target="cid:D518D257-F99D-4BCE-9FF5-6892476047E2" TargetMode="External"/><Relationship Id="rId64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cid:E0073D49-0AB9-4A14-8334-2F620DF8EF6D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33" Type="http://schemas.openxmlformats.org/officeDocument/2006/relationships/hyperlink" Target="https://e-konf.wroclaw.sa.gov.pl" TargetMode="External"/><Relationship Id="rId38" Type="http://schemas.openxmlformats.org/officeDocument/2006/relationships/image" Target="media/image27.png"/><Relationship Id="rId46" Type="http://schemas.openxmlformats.org/officeDocument/2006/relationships/image" Target="cid:94D61BE6-BB53-4344-B116-915C033E7C84" TargetMode="External"/><Relationship Id="rId59" Type="http://schemas.openxmlformats.org/officeDocument/2006/relationships/image" Target="media/image4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59733D6CAB46BDDE5925F407323C" ma:contentTypeVersion="0" ma:contentTypeDescription="Utwórz nowy dokument." ma:contentTypeScope="" ma:versionID="f8377a8eaaa72b58022e75eb0137f2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D25C9-8972-4B7A-8893-F530DB62A50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3A72C1A-CA99-4B5B-A49A-DE649C188F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FBC95-7789-4070-923C-91DD6E504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6FB733-A7C2-4E21-B0B6-9878B95A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2215</Words>
  <Characters>13292</Characters>
  <Application>Microsoft Office Word</Application>
  <DocSecurity>4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Wesołowski</dc:creator>
  <cp:keywords/>
  <dc:description/>
  <cp:lastModifiedBy>Skwara Radosław</cp:lastModifiedBy>
  <cp:revision>2</cp:revision>
  <dcterms:created xsi:type="dcterms:W3CDTF">2022-01-25T08:32:00Z</dcterms:created>
  <dcterms:modified xsi:type="dcterms:W3CDTF">2022-01-25T08:32:00Z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0x0101009E8059733D6CAB46BDDE5925F407323C</vt:lpwstr>
  </property>
  <property fmtid="{D5CDD505-2E9C-101B-9397-08002B2CF9AE}" pid="3" name="_dlc_DocIdItemGuid">
    <vt:lpwstr>e50fb452-288a-4e56-876b-0ac20fafb78f</vt:lpwstr>
  </property>
</Properties>
</file>